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81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0"/>
        <w:gridCol w:w="14100"/>
      </w:tblGrid>
      <w:tr w:rsidR="00EB17DE" w:rsidRPr="00EB17DE" w:rsidTr="00EB17DE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textAlignment w:val="top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Аукцион (приватизация)</w:t>
            </w:r>
          </w:p>
        </w:tc>
      </w:tr>
      <w:tr w:rsidR="00EB17DE" w:rsidRPr="00EB17DE" w:rsidTr="00EB17DE"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t>Номер процедуры</w:t>
            </w: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SBR012-2308140092</w:t>
            </w:r>
          </w:p>
        </w:tc>
      </w:tr>
      <w:tr w:rsidR="00EB17DE" w:rsidRPr="00EB17DE" w:rsidTr="00EB17DE"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t>Наименование процедуры</w:t>
            </w: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О проведении открытого аукциона по продаже муниципального имущества, находящегося в муниципальной собственности Лубянского сельского поселения Дмитровского района Орловской области</w:t>
            </w:r>
          </w:p>
        </w:tc>
      </w:tr>
      <w:tr w:rsidR="00EB17DE" w:rsidRPr="00EB17DE" w:rsidTr="00EB17DE"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t>Нормативное регулирование </w:t>
            </w:r>
          </w:p>
          <w:p w:rsidR="00EB17DE" w:rsidRPr="00EB17DE" w:rsidRDefault="00EB17DE" w:rsidP="00EB17DE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7FFE455B" wp14:editId="58B7BF46">
                  <wp:extent cx="222885" cy="222885"/>
                  <wp:effectExtent l="0" t="0" r="5715" b="5715"/>
                  <wp:docPr id="1" name="Рисунок 1" descr="https://utp.sberbank-ast.ru/Content/image/onlinehel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tp.sberbank-ast.ru/Content/image/onlinehel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Федеральный закон от 21.12.2001 г. №178-ФЗ, Постановление Правительства РФ №860 от 27.08.2012</w:t>
            </w:r>
          </w:p>
        </w:tc>
      </w:tr>
      <w:tr w:rsidR="00EB17DE" w:rsidRPr="00EB17DE" w:rsidTr="00EB17DE"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t>Нормативный правовой акт, на основании которого проходят торги</w:t>
            </w: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</w:p>
        </w:tc>
      </w:tr>
      <w:tr w:rsidR="00EB17DE" w:rsidRPr="00EB17DE" w:rsidTr="00EB17DE"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t>Количество просмотров</w:t>
            </w: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5</w:t>
            </w:r>
          </w:p>
        </w:tc>
      </w:tr>
      <w:tr w:rsidR="00EB17DE" w:rsidRPr="00EB17DE" w:rsidTr="00EB17DE"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t>Номер извещения на сайте ГИС Торги</w:t>
            </w: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22000153610000000006</w:t>
            </w:r>
          </w:p>
        </w:tc>
      </w:tr>
      <w:tr w:rsidR="00EB17DE" w:rsidRPr="00EB17DE" w:rsidTr="00EB17DE"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t>Открыть на сайте ГИС Торги</w:t>
            </w: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hyperlink r:id="rId6" w:tgtFrame="_blank" w:history="1">
              <w:r w:rsidRPr="00EB17DE">
                <w:rPr>
                  <w:rFonts w:ascii="inherit" w:eastAsia="Times New Roman" w:hAnsi="inherit" w:cs="Times New Roman"/>
                  <w:color w:val="0B9A05"/>
                  <w:sz w:val="21"/>
                  <w:szCs w:val="21"/>
                  <w:bdr w:val="none" w:sz="0" w:space="0" w:color="auto" w:frame="1"/>
                  <w:lang w:eastAsia="ru-RU"/>
                </w:rPr>
                <w:t>Открыть на сайте ГИС Торги</w:t>
              </w:r>
            </w:hyperlink>
          </w:p>
        </w:tc>
      </w:tr>
      <w:tr w:rsidR="00EB17DE" w:rsidRPr="00EB17DE" w:rsidTr="00EB17DE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7"/>
                <w:szCs w:val="27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000000"/>
                <w:sz w:val="27"/>
                <w:szCs w:val="27"/>
                <w:lang w:eastAsia="ru-RU"/>
              </w:rPr>
              <w:t> Сведения об организаторе процедуры </w:t>
            </w:r>
            <w:r w:rsidRPr="00EB17DE">
              <w:rPr>
                <w:rFonts w:ascii="inherit" w:eastAsia="Times New Roman" w:hAnsi="inherit" w:cs="Times New Roman"/>
                <w:color w:val="000000"/>
                <w:sz w:val="27"/>
                <w:szCs w:val="27"/>
                <w:lang w:eastAsia="ru-RU"/>
              </w:rPr>
              <w:br/>
            </w:r>
          </w:p>
        </w:tc>
      </w:tr>
      <w:tr w:rsidR="00EB17DE" w:rsidRPr="00EB17DE" w:rsidTr="00EB17DE"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t>Полное наименование организатора</w:t>
            </w: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АДМИНИСТРАЦИЯ ЛУБЯНСКОГО СЕЛЬСКОГО ПОСЕЛЕНИЯ ДМИТРОВСКОГО РАЙОНА ОРЛОВСКОЙ ОБЛАСТИ</w:t>
            </w:r>
          </w:p>
        </w:tc>
      </w:tr>
      <w:tr w:rsidR="00EB17DE" w:rsidRPr="00EB17DE" w:rsidTr="00EB17DE"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t>ИНН</w:t>
            </w: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5707003012</w:t>
            </w:r>
          </w:p>
        </w:tc>
      </w:tr>
      <w:tr w:rsidR="00EB17DE" w:rsidRPr="00EB17DE" w:rsidTr="00EB17DE"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t>КПП</w:t>
            </w: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570701001</w:t>
            </w:r>
          </w:p>
        </w:tc>
      </w:tr>
      <w:tr w:rsidR="00EB17DE" w:rsidRPr="00EB17DE" w:rsidTr="00EB17DE"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t>Юридический адрес / Место нахождения</w:t>
            </w: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303246, ОБЛАСТЬ ОРЛОВСКАЯ</w:t>
            </w:r>
            <w:proofErr w:type="gramStart"/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,Р</w:t>
            </w:r>
            <w:proofErr w:type="gramEnd"/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АЙОН ДМИТРОВСКИЙ,СЕЛО ЛУБЯНКИ</w:t>
            </w:r>
          </w:p>
        </w:tc>
      </w:tr>
      <w:tr w:rsidR="00EB17DE" w:rsidRPr="00EB17DE" w:rsidTr="00EB17DE"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t>Фактический адрес (почтовый)</w:t>
            </w: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 xml:space="preserve">303246, Орловская </w:t>
            </w:r>
            <w:proofErr w:type="spellStart"/>
            <w:proofErr w:type="gramStart"/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обл</w:t>
            </w:r>
            <w:proofErr w:type="spellEnd"/>
            <w:proofErr w:type="gramEnd"/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, Дмитровский р-н, с Лубянки</w:t>
            </w:r>
          </w:p>
        </w:tc>
      </w:tr>
      <w:tr w:rsidR="00EB17DE" w:rsidRPr="00EB17DE" w:rsidTr="00EB17DE"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t>Адрес электронной почты</w:t>
            </w: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Lubyanki-2012@yandex.ru</w:t>
            </w:r>
          </w:p>
        </w:tc>
      </w:tr>
      <w:tr w:rsidR="00EB17DE" w:rsidRPr="00EB17DE" w:rsidTr="00EB17DE"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t>Номера контактных телефонов</w:t>
            </w: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+7(48649)23739</w:t>
            </w:r>
          </w:p>
        </w:tc>
      </w:tr>
      <w:tr w:rsidR="00EB17DE" w:rsidRPr="00EB17DE" w:rsidTr="00EB17DE"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t>Контактное лицо</w:t>
            </w: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br/>
            </w:r>
            <w:r w:rsidRPr="00EB17DE">
              <w:rPr>
                <w:rFonts w:ascii="inherit" w:eastAsia="Times New Roman" w:hAnsi="inherit" w:cs="Times New Roman"/>
                <w:i/>
                <w:iCs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(Опционально)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Гапонов Виктор Викторович</w:t>
            </w:r>
          </w:p>
        </w:tc>
      </w:tr>
    </w:tbl>
    <w:p w:rsidR="00EB17DE" w:rsidRPr="00EB17DE" w:rsidRDefault="00EB17DE" w:rsidP="00EB17DE">
      <w:pPr>
        <w:spacing w:line="240" w:lineRule="auto"/>
        <w:textAlignment w:val="top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81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53"/>
      </w:tblGrid>
      <w:tr w:rsidR="00EB17DE" w:rsidRPr="00EB17DE" w:rsidTr="00EB17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tbl>
            <w:tblPr>
              <w:tblW w:w="181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8"/>
              <w:gridCol w:w="17952"/>
            </w:tblGrid>
            <w:tr w:rsidR="00EB17DE" w:rsidRPr="00EB17DE" w:rsidTr="00EB17DE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0" w:type="dxa"/>
                    <w:bottom w:w="45" w:type="dxa"/>
                    <w:right w:w="0" w:type="dxa"/>
                  </w:tcMar>
                  <w:hideMark/>
                </w:tcPr>
                <w:p w:rsidR="00EB17DE" w:rsidRPr="00EB17DE" w:rsidRDefault="00EB17DE" w:rsidP="00EB17DE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EB17DE">
                    <w:rPr>
                      <w:rFonts w:ascii="inherit" w:eastAsia="Times New Roman" w:hAnsi="inherit" w:cs="Times New Roman"/>
                      <w:noProof/>
                      <w:color w:val="0B9A05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lastRenderedPageBreak/>
                    <w:drawing>
                      <wp:inline distT="0" distB="0" distL="0" distR="0" wp14:anchorId="67F3AC77" wp14:editId="0A2C4F43">
                        <wp:extent cx="95250" cy="111125"/>
                        <wp:effectExtent l="0" t="0" r="0" b="3175"/>
                        <wp:docPr id="2" name="Рисунок 2" descr="https://utp.sberbank-ast.ru/Content/image/delBtn.jpg">
                          <a:hlinkClick xmlns:a="http://schemas.openxmlformats.org/drawingml/2006/main" r:id="rId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utp.sberbank-ast.ru/Content/image/delBtn.jpg">
                                  <a:hlinkClick r:id="rId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11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0" w:type="dxa"/>
                    <w:bottom w:w="45" w:type="dxa"/>
                    <w:right w:w="0" w:type="dxa"/>
                  </w:tcMar>
                  <w:hideMark/>
                </w:tcPr>
                <w:tbl>
                  <w:tblPr>
                    <w:tblW w:w="17648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50"/>
                    <w:gridCol w:w="13598"/>
                  </w:tblGrid>
                  <w:tr w:rsidR="00EB17DE" w:rsidRPr="00EB17DE" w:rsidTr="00EB17DE">
                    <w:trPr>
                      <w:tblHeader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shd w:val="clear" w:color="auto" w:fill="F8F8F8"/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Сведения об инициаторе/продавце 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</w:tr>
                  <w:tr w:rsidR="00EB17DE" w:rsidRPr="00EB17DE" w:rsidTr="00EB17DE">
                    <w:tc>
                      <w:tcPr>
                        <w:tcW w:w="4050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t>Полное наименование инициатора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АДМИНИСТРАЦИЯ ЛУБЯНСКОГО СЕЛЬСКОГО ПОСЕЛЕНИЯ ДМИТРОВСКОГО РАЙОНА ОРЛОВСКОЙ ОБЛАСТИ</w:t>
                        </w:r>
                      </w:p>
                    </w:tc>
                  </w:tr>
                  <w:tr w:rsidR="00EB17DE" w:rsidRPr="00EB17DE" w:rsidTr="00EB17DE">
                    <w:tc>
                      <w:tcPr>
                        <w:tcW w:w="4050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t>ИНН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5707003012</w:t>
                        </w:r>
                      </w:p>
                    </w:tc>
                  </w:tr>
                  <w:tr w:rsidR="00EB17DE" w:rsidRPr="00EB17DE" w:rsidTr="00EB17DE">
                    <w:tc>
                      <w:tcPr>
                        <w:tcW w:w="4050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t>КПП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570701001</w:t>
                        </w:r>
                      </w:p>
                    </w:tc>
                  </w:tr>
                  <w:tr w:rsidR="00EB17DE" w:rsidRPr="00EB17DE" w:rsidTr="00EB17DE">
                    <w:tc>
                      <w:tcPr>
                        <w:tcW w:w="4050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t>Юридический адрес / Место нахождения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303246, ОБЛАСТЬ ОРЛОВСКАЯ</w:t>
                        </w:r>
                        <w:proofErr w:type="gramStart"/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,Р</w:t>
                        </w:r>
                        <w:proofErr w:type="gramEnd"/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АЙОН ДМИТРОВСКИЙ,СЕЛО ЛУБЯНКИ</w:t>
                        </w:r>
                      </w:p>
                    </w:tc>
                  </w:tr>
                  <w:tr w:rsidR="00EB17DE" w:rsidRPr="00EB17DE" w:rsidTr="00EB17DE">
                    <w:tc>
                      <w:tcPr>
                        <w:tcW w:w="4050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t>Фактический адрес (почтовый)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 xml:space="preserve">303246, Орловская </w:t>
                        </w:r>
                        <w:proofErr w:type="spellStart"/>
                        <w:proofErr w:type="gramStart"/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обл</w:t>
                        </w:r>
                        <w:proofErr w:type="spellEnd"/>
                        <w:proofErr w:type="gramEnd"/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, Дмитровский р-н, с Лубянки</w:t>
                        </w:r>
                      </w:p>
                    </w:tc>
                  </w:tr>
                </w:tbl>
                <w:p w:rsidR="00EB17DE" w:rsidRPr="00EB17DE" w:rsidRDefault="00EB17DE" w:rsidP="00EB17DE">
                  <w:pPr>
                    <w:spacing w:after="0" w:line="240" w:lineRule="auto"/>
                    <w:textAlignment w:val="top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9" w:history="1">
              <w:r w:rsidRPr="00EB17DE">
                <w:rPr>
                  <w:rFonts w:ascii="inherit" w:eastAsia="Times New Roman" w:hAnsi="inherit" w:cs="Times New Roman"/>
                  <w:i/>
                  <w:iCs/>
                  <w:color w:val="0B9A05"/>
                  <w:sz w:val="20"/>
                  <w:szCs w:val="20"/>
                  <w:bdr w:val="none" w:sz="0" w:space="0" w:color="auto" w:frame="1"/>
                  <w:lang w:eastAsia="ru-RU"/>
                </w:rPr>
                <w:t>Новый элемент</w:t>
              </w:r>
            </w:hyperlink>
          </w:p>
        </w:tc>
      </w:tr>
      <w:tr w:rsidR="00EB17DE" w:rsidRPr="00EB17DE" w:rsidTr="00EB17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tbl>
            <w:tblPr>
              <w:tblW w:w="181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853"/>
            </w:tblGrid>
            <w:tr w:rsidR="00EB17DE" w:rsidRPr="00EB17DE" w:rsidTr="00EB17DE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000000"/>
                    <w:left w:val="nil"/>
                    <w:bottom w:val="nil"/>
                    <w:right w:val="nil"/>
                  </w:tcBorders>
                  <w:shd w:val="clear" w:color="auto" w:fill="F8F8F8"/>
                  <w:tcMar>
                    <w:top w:w="45" w:type="dxa"/>
                    <w:left w:w="225" w:type="dxa"/>
                    <w:bottom w:w="45" w:type="dxa"/>
                    <w:right w:w="75" w:type="dxa"/>
                  </w:tcMar>
                  <w:vAlign w:val="center"/>
                  <w:hideMark/>
                </w:tcPr>
                <w:p w:rsidR="00EB17DE" w:rsidRPr="00EB17DE" w:rsidRDefault="00EB17DE" w:rsidP="00EB17DE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7"/>
                      <w:szCs w:val="27"/>
                      <w:lang w:eastAsia="ru-RU"/>
                    </w:rPr>
                  </w:pPr>
                  <w:r w:rsidRPr="00EB17DE">
                    <w:rPr>
                      <w:rFonts w:ascii="inherit" w:eastAsia="Times New Roman" w:hAnsi="inherit" w:cs="Times New Roman"/>
                      <w:sz w:val="27"/>
                      <w:szCs w:val="27"/>
                      <w:lang w:eastAsia="ru-RU"/>
                    </w:rPr>
                    <w:t>Лоты</w:t>
                  </w:r>
                  <w:r w:rsidRPr="00EB17DE">
                    <w:rPr>
                      <w:rFonts w:ascii="inherit" w:eastAsia="Times New Roman" w:hAnsi="inherit" w:cs="Times New Roman"/>
                      <w:sz w:val="27"/>
                      <w:szCs w:val="27"/>
                      <w:lang w:eastAsia="ru-RU"/>
                    </w:rPr>
                    <w:br/>
                  </w:r>
                </w:p>
              </w:tc>
            </w:tr>
            <w:tr w:rsidR="00EB17DE" w:rsidRPr="00EB17DE" w:rsidTr="00EB17DE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0" w:type="dxa"/>
                    <w:bottom w:w="45" w:type="dxa"/>
                    <w:right w:w="0" w:type="dxa"/>
                  </w:tcMar>
                  <w:hideMark/>
                </w:tcPr>
                <w:tbl>
                  <w:tblPr>
                    <w:tblW w:w="1809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28"/>
                    <w:gridCol w:w="26010"/>
                  </w:tblGrid>
                  <w:tr w:rsidR="00EB17DE" w:rsidRPr="00EB17DE" w:rsidTr="00EB17DE">
                    <w:trPr>
                      <w:tblHeader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000000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000000"/>
                            <w:sz w:val="27"/>
                            <w:szCs w:val="27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noProof/>
                            <w:color w:val="000000"/>
                            <w:sz w:val="27"/>
                            <w:szCs w:val="27"/>
                            <w:lang w:eastAsia="ru-RU"/>
                          </w:rPr>
                          <w:drawing>
                            <wp:inline distT="0" distB="0" distL="0" distR="0" wp14:anchorId="323826C8" wp14:editId="2F348FDD">
                              <wp:extent cx="111125" cy="111125"/>
                              <wp:effectExtent l="0" t="0" r="3175" b="3175"/>
                              <wp:docPr id="3" name="Рисунок 3" descr="https://utp.sberbank-ast.ru/img/minus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s://utp.sberbank-ast.ru/img/minus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125" cy="111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EB17DE">
                          <w:rPr>
                            <w:rFonts w:ascii="inherit" w:eastAsia="Times New Roman" w:hAnsi="inherit" w:cs="Times New Roman"/>
                            <w:color w:val="000000"/>
                            <w:sz w:val="27"/>
                            <w:szCs w:val="27"/>
                            <w:lang w:eastAsia="ru-RU"/>
                          </w:rPr>
                          <w:t> Сведения о лоте 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color w:val="000000"/>
                            <w:sz w:val="27"/>
                            <w:szCs w:val="27"/>
                            <w:lang w:eastAsia="ru-RU"/>
                          </w:rPr>
                          <w:br/>
                        </w:r>
                      </w:p>
                    </w:tc>
                  </w:tr>
                  <w:tr w:rsidR="00EB17DE" w:rsidRPr="00EB17DE" w:rsidTr="00EB17DE">
                    <w:tc>
                      <w:tcPr>
                        <w:tcW w:w="4050" w:type="dxa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lastRenderedPageBreak/>
                          <w:t>Изображение лота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textAlignment w:val="top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noProof/>
                            <w:color w:val="333333"/>
                            <w:sz w:val="21"/>
                            <w:szCs w:val="21"/>
                            <w:lang w:eastAsia="ru-RU"/>
                          </w:rPr>
                          <w:drawing>
                            <wp:inline distT="0" distB="0" distL="0" distR="0" wp14:anchorId="4EC3AB77" wp14:editId="4395C959">
                              <wp:extent cx="16515080" cy="22024975"/>
                              <wp:effectExtent l="0" t="0" r="1270" b="0"/>
                              <wp:docPr id="4" name="Рисунок 4" descr="https://torgi.gov.ru/new/file-store/v1/64da2b3952f1fe7a01b3eb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ttps://torgi.gov.ru/new/file-store/v1/64da2b3952f1fe7a01b3eb6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15080" cy="22024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EB17DE">
                          <w:rPr>
                            <w:rFonts w:ascii="inherit" w:eastAsia="Times New Roman" w:hAnsi="inherit" w:cs="Times New Roman"/>
                            <w:noProof/>
                            <w:color w:val="333333"/>
                            <w:sz w:val="21"/>
                            <w:szCs w:val="21"/>
                            <w:lang w:eastAsia="ru-RU"/>
                          </w:rPr>
                          <w:drawing>
                            <wp:inline distT="0" distB="0" distL="0" distR="0" wp14:anchorId="645A425B" wp14:editId="75B093E4">
                              <wp:extent cx="16515080" cy="22024975"/>
                              <wp:effectExtent l="0" t="0" r="1270" b="0"/>
                              <wp:docPr id="5" name="Рисунок 5" descr="https://torgi.gov.ru/new/file-store/v1/64da2b45efa3e82c143305b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https://torgi.gov.ru/new/file-store/v1/64da2b45efa3e82c143305b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15080" cy="22024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EB17DE">
                          <w:rPr>
                            <w:rFonts w:ascii="inherit" w:eastAsia="Times New Roman" w:hAnsi="inherit" w:cs="Times New Roman"/>
                            <w:noProof/>
                            <w:color w:val="333333"/>
                            <w:sz w:val="21"/>
                            <w:szCs w:val="21"/>
                            <w:lang w:eastAsia="ru-RU"/>
                          </w:rPr>
                          <w:drawing>
                            <wp:inline distT="0" distB="0" distL="0" distR="0" wp14:anchorId="1226952E" wp14:editId="6D35C938">
                              <wp:extent cx="16515080" cy="22024975"/>
                              <wp:effectExtent l="0" t="0" r="1270" b="0"/>
                              <wp:docPr id="6" name="Рисунок 6" descr="https://torgi.gov.ru/new/file-store/v1/64da2b507f155d69aa922de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https://torgi.gov.ru/new/file-store/v1/64da2b507f155d69aa922de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15080" cy="22024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B17DE" w:rsidRPr="00EB17DE" w:rsidTr="00EB17DE">
                    <w:tc>
                      <w:tcPr>
                        <w:tcW w:w="4050" w:type="dxa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t>Номер лота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1</w:t>
                        </w:r>
                      </w:p>
                    </w:tc>
                  </w:tr>
                  <w:tr w:rsidR="00EB17DE" w:rsidRPr="00EB17DE" w:rsidTr="00EB17DE">
                    <w:tc>
                      <w:tcPr>
                        <w:tcW w:w="4050" w:type="dxa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t>Статус лота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Опубликова</w:t>
                        </w:r>
                        <w:proofErr w:type="gramStart"/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н(</w:t>
                        </w:r>
                        <w:proofErr w:type="gramEnd"/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-а)</w:t>
                        </w:r>
                      </w:p>
                    </w:tc>
                  </w:tr>
                  <w:tr w:rsidR="00EB17DE" w:rsidRPr="00EB17DE" w:rsidTr="00EB17DE">
                    <w:tc>
                      <w:tcPr>
                        <w:tcW w:w="4050" w:type="dxa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t>Причина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  <w:tr w:rsidR="00EB17DE" w:rsidRPr="00EB17DE" w:rsidTr="00EB17DE">
                    <w:tc>
                      <w:tcPr>
                        <w:tcW w:w="4050" w:type="dxa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t>Наименование лота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нежилое здание, назначение: не жилое, количество зтажей:1,в том числе подземны</w:t>
                        </w:r>
                        <w:proofErr w:type="gramStart"/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х-</w:t>
                        </w:r>
                        <w:proofErr w:type="gramEnd"/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 xml:space="preserve">, общая площадь 829,3 </w:t>
                        </w:r>
                        <w:proofErr w:type="spellStart"/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кв.м</w:t>
                        </w:r>
                        <w:proofErr w:type="spellEnd"/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., кадастровый номер 57:07:0570101:39, адрес объекта: Российская Федерация, Орловская область, Дмитровский район с/п Лубянское,д</w:t>
                        </w:r>
                        <w:proofErr w:type="gramStart"/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.В</w:t>
                        </w:r>
                        <w:proofErr w:type="gramEnd"/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олобуево,д.20 с земельным участком под вышеуказанным объектом недвижимости категория земель: земли населенных пунктов, разрешенное использование: для размещения строений ,сооружений подсобного и обслуживающего назначения, площадь 4511кв,м., кадастровый номер 57:0</w:t>
                        </w:r>
                      </w:p>
                    </w:tc>
                  </w:tr>
                  <w:tr w:rsidR="00EB17DE" w:rsidRPr="00EB17DE" w:rsidTr="00EB17DE">
                    <w:tc>
                      <w:tcPr>
                        <w:tcW w:w="4050" w:type="dxa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t>Сведения о предыдущих торгах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138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3800"/>
                        </w:tblGrid>
                        <w:tr w:rsidR="00EB17DE" w:rsidRPr="00EB17DE" w:rsidTr="00EB17DE">
                          <w:tc>
                            <w:tcPr>
                              <w:tcW w:w="0" w:type="auto"/>
                              <w:tc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tcBorders>
                              <w:tcMar>
                                <w:top w:w="45" w:type="dxa"/>
                                <w:left w:w="0" w:type="dxa"/>
                                <w:bottom w:w="45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W w:w="1375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18"/>
                                <w:gridCol w:w="1016"/>
                                <w:gridCol w:w="8121"/>
                              </w:tblGrid>
                              <w:tr w:rsidR="00EB17DE" w:rsidRPr="00EB17DE" w:rsidTr="00EB17DE">
                                <w:trPr>
                                  <w:tblHeader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shd w:val="clear" w:color="auto" w:fill="F8F8F8"/>
                                    <w:tcMar>
                                      <w:top w:w="45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EB17DE" w:rsidRPr="00EB17DE" w:rsidRDefault="00EB17DE" w:rsidP="00EB17D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Номер извещения</w:t>
                                    </w: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shd w:val="clear" w:color="auto" w:fill="F8F8F8"/>
                                    <w:tcMar>
                                      <w:top w:w="45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EB17DE" w:rsidRPr="00EB17DE" w:rsidRDefault="00EB17DE" w:rsidP="00EB17D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Лот</w:t>
                                    </w: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shd w:val="clear" w:color="auto" w:fill="F8F8F8"/>
                                    <w:tcMar>
                                      <w:top w:w="45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EB17DE" w:rsidRPr="00EB17DE" w:rsidRDefault="00EB17DE" w:rsidP="00EB17D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Сведения о предыдущих торгах</w:t>
                                    </w: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</w:p>
                                </w:tc>
                              </w:tr>
                            </w:tbl>
                            <w:p w:rsidR="00EB17DE" w:rsidRPr="00EB17DE" w:rsidRDefault="00EB17DE" w:rsidP="00EB17DE">
                              <w:pPr>
                                <w:spacing w:after="0" w:line="240" w:lineRule="auto"/>
                                <w:textAlignment w:val="top"/>
                                <w:rPr>
                                  <w:rFonts w:ascii="inherit" w:eastAsia="Times New Roman" w:hAnsi="inherit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EB17DE" w:rsidRPr="00EB17DE" w:rsidRDefault="00EB17DE" w:rsidP="00EB17DE">
                        <w:pPr>
                          <w:spacing w:after="0" w:line="240" w:lineRule="auto"/>
                          <w:textAlignment w:val="top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  <w:tr w:rsidR="00EB17DE" w:rsidRPr="00EB17DE" w:rsidTr="00EB17DE">
                    <w:tc>
                      <w:tcPr>
                        <w:tcW w:w="4050" w:type="dxa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t>Основание для проведения процедуры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О внесении изменений и дополнений в решение Лубянского сельского совета народных депутатов от 19.05.2023г №54/19-СС «О прогнозном плане приватизации муниципального имущества Администрации Лубянского сельского поселения Дмитровского района Орловской области на 2023 г.» от 27.07.2023г №56-21-СС</w:t>
                        </w:r>
                      </w:p>
                    </w:tc>
                  </w:tr>
                  <w:tr w:rsidR="00EB17DE" w:rsidRPr="00EB17DE" w:rsidTr="00EB17DE">
                    <w:tc>
                      <w:tcPr>
                        <w:tcW w:w="4050" w:type="dxa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t>Описание имущества (объекта) / характеристики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– нежилое здание, назначение: не жилое, количество зтажей:1,в том числе подземны</w:t>
                        </w:r>
                        <w:proofErr w:type="gramStart"/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х-</w:t>
                        </w:r>
                        <w:proofErr w:type="gramEnd"/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 xml:space="preserve">, общая площадь 829,3 </w:t>
                        </w:r>
                        <w:proofErr w:type="spellStart"/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кв.м</w:t>
                        </w:r>
                        <w:proofErr w:type="spellEnd"/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., кадастровый номер 57:07:0570101:39, адрес объекта: Российская Федерация, Орловская область, Дмитровский район с/п Лубянское,д</w:t>
                        </w:r>
                        <w:proofErr w:type="gramStart"/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.В</w:t>
                        </w:r>
                        <w:proofErr w:type="gramEnd"/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олобуево,д.20 с земельным участком под вышеуказанным объектом недвижимости категория земель: земли населенных пунктов, разрешенное использование: для размещения строений, сооружений подсобного и обслуживающего назначения, площадь 4511кв.м., кадастровый номер 57:07:0570101:151.</w:t>
                        </w:r>
                      </w:p>
                    </w:tc>
                  </w:tr>
                  <w:tr w:rsidR="00EB17DE" w:rsidRPr="00EB17DE" w:rsidTr="00EB17DE">
                    <w:tc>
                      <w:tcPr>
                        <w:tcW w:w="4050" w:type="dxa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t>Регион / Местоположение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Орловская область</w:t>
                        </w:r>
                      </w:p>
                    </w:tc>
                  </w:tr>
                  <w:tr w:rsidR="00EB17DE" w:rsidRPr="00EB17DE" w:rsidTr="00EB17DE">
                    <w:tc>
                      <w:tcPr>
                        <w:tcW w:w="4050" w:type="dxa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t>Тип имущества / объекта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Муниципальная собственность</w:t>
                        </w:r>
                      </w:p>
                    </w:tc>
                  </w:tr>
                  <w:tr w:rsidR="00EB17DE" w:rsidRPr="00EB17DE" w:rsidTr="00EB17DE">
                    <w:tc>
                      <w:tcPr>
                        <w:tcW w:w="4050" w:type="dxa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t>Категория имущества / объекта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Здания</w:t>
                        </w:r>
                      </w:p>
                    </w:tc>
                  </w:tr>
                  <w:tr w:rsidR="00EB17DE" w:rsidRPr="00EB17DE" w:rsidTr="00EB17DE">
                    <w:tc>
                      <w:tcPr>
                        <w:tcW w:w="4050" w:type="dxa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t>Порядок ознакомления с имуществом /объектом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С условиями договора, заключаемого по итогам проведения аукциона, а также иной информацией, касающейся имущества, выставленного на аукцион, можно ознакомиться на официальном сайте Российской Федерации для размещения информации о проведении торгов torgi.gov.ru, Администрации Лубянского сельского поселения Дмитровского района Орловской области</w:t>
                        </w:r>
                        <w:proofErr w:type="gramStart"/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.</w:t>
                        </w:r>
                        <w:proofErr w:type="gramEnd"/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 xml:space="preserve"> </w:t>
                        </w:r>
                        <w:proofErr w:type="gramStart"/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с</w:t>
                        </w:r>
                        <w:proofErr w:type="gramEnd"/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айт: Lubynskoe.dmitrovsk-orel.ru. и на электронной площадке http://utp.sberbank-ast.ru, а также по рабочим дням с 8час.00мин. до 17час.00мин.,</w:t>
                        </w:r>
                      </w:p>
                    </w:tc>
                  </w:tr>
                  <w:tr w:rsidR="00EB17DE" w:rsidRPr="00EB17DE" w:rsidTr="00EB17DE">
                    <w:tc>
                      <w:tcPr>
                        <w:tcW w:w="4050" w:type="dxa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t>Обременения (ограничения)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  <w:tr w:rsidR="00EB17DE" w:rsidRPr="00EB17DE" w:rsidTr="00EB17DE">
                    <w:tc>
                      <w:tcPr>
                        <w:tcW w:w="4050" w:type="dxa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t>Валюта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Российский рубль</w:t>
                        </w:r>
                      </w:p>
                    </w:tc>
                  </w:tr>
                  <w:tr w:rsidR="00EB17DE" w:rsidRPr="00EB17DE" w:rsidTr="00EB17DE">
                    <w:tc>
                      <w:tcPr>
                        <w:tcW w:w="4050" w:type="dxa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t>Начальная цена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436 000.00</w:t>
                        </w:r>
                      </w:p>
                    </w:tc>
                  </w:tr>
                  <w:tr w:rsidR="00EB17DE" w:rsidRPr="00EB17DE" w:rsidTr="00EB17DE">
                    <w:tc>
                      <w:tcPr>
                        <w:tcW w:w="4050" w:type="dxa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t>Шаг торговой сессии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21 800.00</w:t>
                        </w:r>
                      </w:p>
                    </w:tc>
                  </w:tr>
                  <w:tr w:rsidR="00EB17DE" w:rsidRPr="00EB17DE" w:rsidTr="00EB17DE">
                    <w:tc>
                      <w:tcPr>
                        <w:tcW w:w="4050" w:type="dxa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t>Перечисление задатка на счета Оператора электронной площадки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object w:dxaOrig="1440" w:dyaOrig="1440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5" type="#_x0000_t75" style="width:18.15pt;height:18.15pt" o:ole="">
                              <v:imagedata r:id="rId14" o:title=""/>
                            </v:shape>
                            <w:control r:id="rId15" w:name="Объект 1" w:shapeid="_x0000_i1025"/>
                          </w:object>
                        </w:r>
                      </w:p>
                    </w:tc>
                  </w:tr>
                  <w:tr w:rsidR="00EB17DE" w:rsidRPr="00EB17DE" w:rsidTr="00EB17DE">
                    <w:tc>
                      <w:tcPr>
                        <w:tcW w:w="4050" w:type="dxa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t>Размер задатка, руб. *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43 600.00</w:t>
                        </w:r>
                      </w:p>
                    </w:tc>
                  </w:tr>
                  <w:tr w:rsidR="00EB17DE" w:rsidRPr="00EB17DE" w:rsidTr="00EB17DE">
                    <w:tc>
                      <w:tcPr>
                        <w:tcW w:w="4050" w:type="dxa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t xml:space="preserve">Размер депозита, </w:t>
                        </w:r>
                        <w:proofErr w:type="spellStart"/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t>руб</w:t>
                        </w:r>
                        <w:proofErr w:type="spellEnd"/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  <w:p w:rsidR="00EB17DE" w:rsidRPr="00EB17DE" w:rsidRDefault="00EB17DE" w:rsidP="00EB17DE">
                        <w:pPr>
                          <w:spacing w:after="0" w:line="240" w:lineRule="auto"/>
                          <w:textAlignment w:val="center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noProof/>
                            <w:color w:val="333333"/>
                            <w:sz w:val="21"/>
                            <w:szCs w:val="21"/>
                            <w:lang w:eastAsia="ru-RU"/>
                          </w:rPr>
                          <w:drawing>
                            <wp:inline distT="0" distB="0" distL="0" distR="0" wp14:anchorId="2E5DDE67" wp14:editId="6229ED62">
                              <wp:extent cx="222885" cy="222885"/>
                              <wp:effectExtent l="0" t="0" r="5715" b="5715"/>
                              <wp:docPr id="7" name="Рисунок 7" descr="https://utp.sberbank-ast.ru/Content/image/onlinehelp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https://utp.sberbank-ast.ru/Content/image/onlinehelp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2885" cy="2228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0.00</w:t>
                        </w:r>
                      </w:p>
                    </w:tc>
                  </w:tr>
                  <w:tr w:rsidR="00EB17DE" w:rsidRPr="00EB17DE" w:rsidTr="00EB17DE">
                    <w:tc>
                      <w:tcPr>
                        <w:tcW w:w="4050" w:type="dxa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t>Срок и порядок внесения задатка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 xml:space="preserve">Для участия в аукционе денежные средства в сумме задатка должны быть зачислены на лицевой счет </w:t>
                        </w:r>
                        <w:proofErr w:type="gramStart"/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претендента</w:t>
                        </w:r>
                        <w:proofErr w:type="gramEnd"/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 xml:space="preserve"> на универсальной торговой площадке не позднее 15 сентября 2023 года.</w:t>
                        </w:r>
                      </w:p>
                    </w:tc>
                  </w:tr>
                  <w:tr w:rsidR="00EB17DE" w:rsidRPr="00EB17DE" w:rsidTr="00EB17DE">
                    <w:tc>
                      <w:tcPr>
                        <w:tcW w:w="4050" w:type="dxa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t>Срок заключения договора (направление разрешения) по итогам процедуры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В течение 5 (пяти) рабочих дней со дня подведения итогов аукциона с победителем либо лицом, признанным единственным участником аукциона заключается договор купли-продажи имущества</w:t>
                        </w:r>
                      </w:p>
                    </w:tc>
                  </w:tr>
                  <w:tr w:rsidR="00EB17DE" w:rsidRPr="00EB17DE" w:rsidTr="00EB17DE">
                    <w:tc>
                      <w:tcPr>
                        <w:tcW w:w="4050" w:type="dxa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t>Информация о файлах лота с ГИС Торги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138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3800"/>
                        </w:tblGrid>
                        <w:tr w:rsidR="00EB17DE" w:rsidRPr="00EB17DE" w:rsidTr="00EB17DE">
                          <w:tc>
                            <w:tcPr>
                              <w:tcW w:w="0" w:type="auto"/>
                              <w:tc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tcBorders>
                              <w:tcMar>
                                <w:top w:w="45" w:type="dxa"/>
                                <w:left w:w="0" w:type="dxa"/>
                                <w:bottom w:w="45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W w:w="1375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182"/>
                                <w:gridCol w:w="2811"/>
                                <w:gridCol w:w="3175"/>
                                <w:gridCol w:w="1587"/>
                              </w:tblGrid>
                              <w:tr w:rsidR="00EB17DE" w:rsidRPr="00EB17DE" w:rsidTr="00EB17DE">
                                <w:trPr>
                                  <w:tblHeader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shd w:val="clear" w:color="auto" w:fill="F8F8F8"/>
                                    <w:tcMar>
                                      <w:top w:w="45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EB17DE" w:rsidRPr="00EB17DE" w:rsidRDefault="00EB17DE" w:rsidP="00EB17D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Файл</w:t>
                                    </w: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shd w:val="clear" w:color="auto" w:fill="F8F8F8"/>
                                    <w:tcMar>
                                      <w:top w:w="45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EB17DE" w:rsidRPr="00EB17DE" w:rsidRDefault="00EB17DE" w:rsidP="00EB17D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Ссылка на скачивание файла</w:t>
                                    </w: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shd w:val="clear" w:color="auto" w:fill="F8F8F8"/>
                                    <w:tcMar>
                                      <w:top w:w="45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EB17DE" w:rsidRPr="00EB17DE" w:rsidRDefault="00EB17DE" w:rsidP="00EB17D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Информация</w:t>
                                    </w: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shd w:val="clear" w:color="auto" w:fill="F8F8F8"/>
                                    <w:tcMar>
                                      <w:top w:w="45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EB17DE" w:rsidRPr="00EB17DE" w:rsidRDefault="00EB17DE" w:rsidP="00EB17D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Недействующий</w:t>
                                    </w: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</w:p>
                                </w:tc>
                              </w:tr>
                              <w:tr w:rsidR="00EB17DE" w:rsidRPr="00EB17DE" w:rsidTr="00EB17DE"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tcMar>
                                      <w:top w:w="45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hideMark/>
                                  </w:tcPr>
                                  <w:p w:rsidR="00EB17DE" w:rsidRPr="00EB17DE" w:rsidRDefault="00EB17DE" w:rsidP="00EB17DE">
                                    <w:pPr>
                                      <w:spacing w:after="0" w:line="240" w:lineRule="auto"/>
                                      <w:rPr>
                                        <w:rFonts w:ascii="inherit" w:eastAsia="Times New Roman" w:hAnsi="inherit" w:cs="Times New Roman"/>
                                        <w:color w:val="333333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color w:val="333333"/>
                                        <w:sz w:val="21"/>
                                        <w:szCs w:val="21"/>
                                        <w:bdr w:val="none" w:sz="0" w:space="0" w:color="auto" w:frame="1"/>
                                        <w:lang w:eastAsia="ru-RU"/>
                                      </w:rPr>
                                      <w:t xml:space="preserve">Постановление о проведении </w:t>
                                    </w:r>
                                    <w:proofErr w:type="spellStart"/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color w:val="333333"/>
                                        <w:sz w:val="21"/>
                                        <w:szCs w:val="21"/>
                                        <w:bdr w:val="none" w:sz="0" w:space="0" w:color="auto" w:frame="1"/>
                                        <w:lang w:eastAsia="ru-RU"/>
                                      </w:rPr>
                                      <w:t>эл</w:t>
                                    </w:r>
                                    <w:proofErr w:type="gramStart"/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color w:val="333333"/>
                                        <w:sz w:val="21"/>
                                        <w:szCs w:val="21"/>
                                        <w:bdr w:val="none" w:sz="0" w:space="0" w:color="auto" w:frame="1"/>
                                        <w:lang w:eastAsia="ru-RU"/>
                                      </w:rPr>
                                      <w:t>.а</w:t>
                                    </w:r>
                                    <w:proofErr w:type="gramEnd"/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color w:val="333333"/>
                                        <w:sz w:val="21"/>
                                        <w:szCs w:val="21"/>
                                        <w:bdr w:val="none" w:sz="0" w:space="0" w:color="auto" w:frame="1"/>
                                        <w:lang w:eastAsia="ru-RU"/>
                                      </w:rPr>
                                      <w:t>укциона</w:t>
                                    </w:r>
                                    <w:proofErr w:type="spellEnd"/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color w:val="333333"/>
                                        <w:sz w:val="21"/>
                                        <w:szCs w:val="21"/>
                                        <w:bdr w:val="none" w:sz="0" w:space="0" w:color="auto" w:frame="1"/>
                                        <w:lang w:eastAsia="ru-RU"/>
                                      </w:rPr>
                                      <w:t xml:space="preserve"> по продаже склады (1).docx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tcMar>
                                      <w:top w:w="45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hideMark/>
                                  </w:tcPr>
                                  <w:p w:rsidR="00EB17DE" w:rsidRPr="00EB17DE" w:rsidRDefault="00EB17DE" w:rsidP="00EB17DE">
                                    <w:pPr>
                                      <w:spacing w:after="0" w:line="240" w:lineRule="auto"/>
                                      <w:rPr>
                                        <w:rFonts w:ascii="inherit" w:eastAsia="Times New Roman" w:hAnsi="inherit" w:cs="Times New Roman"/>
                                        <w:color w:val="333333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hyperlink r:id="rId16" w:history="1">
                                      <w:r w:rsidRPr="00EB17DE">
                                        <w:rPr>
                                          <w:rFonts w:ascii="inherit" w:eastAsia="Times New Roman" w:hAnsi="inherit" w:cs="Times New Roman"/>
                                          <w:color w:val="0B9A05"/>
                                          <w:sz w:val="21"/>
                                          <w:szCs w:val="21"/>
                                          <w:bdr w:val="none" w:sz="0" w:space="0" w:color="auto" w:frame="1"/>
                                          <w:lang w:eastAsia="ru-RU"/>
                                        </w:rPr>
                                        <w:t>Скачать файл</w:t>
                                      </w:r>
                                    </w:hyperlink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tcMar>
                                      <w:top w:w="45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hideMark/>
                                  </w:tcPr>
                                  <w:p w:rsidR="00EB17DE" w:rsidRPr="00EB17DE" w:rsidRDefault="00EB17DE" w:rsidP="00EB17D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inherit" w:eastAsia="Times New Roman" w:hAnsi="inherit" w:cs="Times New Roman"/>
                                        <w:color w:val="333333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color w:val="333333"/>
                                        <w:sz w:val="21"/>
                                        <w:szCs w:val="21"/>
                                        <w:bdr w:val="none" w:sz="0" w:space="0" w:color="auto" w:frame="1"/>
                                        <w:lang w:eastAsia="ru-RU"/>
                                      </w:rPr>
                                      <w:t>Иное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tcMar>
                                      <w:top w:w="45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hideMark/>
                                  </w:tcPr>
                                  <w:p w:rsidR="00EB17DE" w:rsidRPr="00EB17DE" w:rsidRDefault="00EB17DE" w:rsidP="00EB17DE">
                                    <w:pPr>
                                      <w:spacing w:after="0" w:line="240" w:lineRule="auto"/>
                                      <w:rPr>
                                        <w:rFonts w:ascii="inherit" w:eastAsia="Times New Roman" w:hAnsi="inherit" w:cs="Times New Roman"/>
                                        <w:color w:val="333333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color w:val="333333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object w:dxaOrig="1440" w:dyaOrig="1440">
                                        <v:shape id="_x0000_i1026" type="#_x0000_t75" style="width:18.15pt;height:18.15pt" o:ole="">
                                          <v:imagedata r:id="rId14" o:title=""/>
                                        </v:shape>
                                        <w:control r:id="rId17" w:name="Объект 2" w:shapeid="_x0000_i1026"/>
                                      </w:object>
                                    </w:r>
                                  </w:p>
                                </w:tc>
                              </w:tr>
                              <w:tr w:rsidR="00EB17DE" w:rsidRPr="00EB17DE" w:rsidTr="00EB17DE"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tcMar>
                                      <w:top w:w="45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hideMark/>
                                  </w:tcPr>
                                  <w:p w:rsidR="00EB17DE" w:rsidRPr="00EB17DE" w:rsidRDefault="00EB17DE" w:rsidP="00EB17DE">
                                    <w:pPr>
                                      <w:spacing w:after="0" w:line="240" w:lineRule="auto"/>
                                      <w:rPr>
                                        <w:rFonts w:ascii="inherit" w:eastAsia="Times New Roman" w:hAnsi="inherit" w:cs="Times New Roman"/>
                                        <w:color w:val="333333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color w:val="333333"/>
                                        <w:sz w:val="21"/>
                                        <w:szCs w:val="21"/>
                                        <w:bdr w:val="none" w:sz="0" w:space="0" w:color="auto" w:frame="1"/>
                                        <w:lang w:eastAsia="ru-RU"/>
                                      </w:rPr>
                                      <w:t>решение о внесении изменений в прогнозный план.doc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tcMar>
                                      <w:top w:w="45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hideMark/>
                                  </w:tcPr>
                                  <w:p w:rsidR="00EB17DE" w:rsidRPr="00EB17DE" w:rsidRDefault="00EB17DE" w:rsidP="00EB17DE">
                                    <w:pPr>
                                      <w:spacing w:after="0" w:line="240" w:lineRule="auto"/>
                                      <w:rPr>
                                        <w:rFonts w:ascii="inherit" w:eastAsia="Times New Roman" w:hAnsi="inherit" w:cs="Times New Roman"/>
                                        <w:color w:val="333333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hyperlink r:id="rId18" w:history="1">
                                      <w:r w:rsidRPr="00EB17DE">
                                        <w:rPr>
                                          <w:rFonts w:ascii="inherit" w:eastAsia="Times New Roman" w:hAnsi="inherit" w:cs="Times New Roman"/>
                                          <w:color w:val="0B9A05"/>
                                          <w:sz w:val="21"/>
                                          <w:szCs w:val="21"/>
                                          <w:bdr w:val="none" w:sz="0" w:space="0" w:color="auto" w:frame="1"/>
                                          <w:lang w:eastAsia="ru-RU"/>
                                        </w:rPr>
                                        <w:t>Скачать файл</w:t>
                                      </w:r>
                                    </w:hyperlink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tcMar>
                                      <w:top w:w="45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hideMark/>
                                  </w:tcPr>
                                  <w:p w:rsidR="00EB17DE" w:rsidRPr="00EB17DE" w:rsidRDefault="00EB17DE" w:rsidP="00EB17D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inherit" w:eastAsia="Times New Roman" w:hAnsi="inherit" w:cs="Times New Roman"/>
                                        <w:color w:val="333333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color w:val="333333"/>
                                        <w:sz w:val="21"/>
                                        <w:szCs w:val="21"/>
                                        <w:bdr w:val="none" w:sz="0" w:space="0" w:color="auto" w:frame="1"/>
                                        <w:lang w:eastAsia="ru-RU"/>
                                      </w:rPr>
                                      <w:t>Решение об условиях приватизации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tcMar>
                                      <w:top w:w="45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hideMark/>
                                  </w:tcPr>
                                  <w:p w:rsidR="00EB17DE" w:rsidRPr="00EB17DE" w:rsidRDefault="00EB17DE" w:rsidP="00EB17DE">
                                    <w:pPr>
                                      <w:spacing w:after="0" w:line="240" w:lineRule="auto"/>
                                      <w:rPr>
                                        <w:rFonts w:ascii="inherit" w:eastAsia="Times New Roman" w:hAnsi="inherit" w:cs="Times New Roman"/>
                                        <w:color w:val="333333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color w:val="333333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object w:dxaOrig="1440" w:dyaOrig="1440">
                                        <v:shape id="_x0000_i1027" type="#_x0000_t75" style="width:18.15pt;height:18.15pt" o:ole="">
                                          <v:imagedata r:id="rId14" o:title=""/>
                                        </v:shape>
                                        <w:control r:id="rId19" w:name="Объект 3" w:shapeid="_x0000_i1027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EB17DE" w:rsidRPr="00EB17DE" w:rsidRDefault="00EB17DE" w:rsidP="00EB17DE">
                              <w:pPr>
                                <w:spacing w:after="0" w:line="240" w:lineRule="auto"/>
                                <w:textAlignment w:val="top"/>
                                <w:rPr>
                                  <w:rFonts w:ascii="inherit" w:eastAsia="Times New Roman" w:hAnsi="inherit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EB17DE" w:rsidRPr="00EB17DE" w:rsidRDefault="00EB17DE" w:rsidP="00EB17DE">
                        <w:pPr>
                          <w:spacing w:after="0" w:line="240" w:lineRule="auto"/>
                          <w:textAlignment w:val="top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  <w:tr w:rsidR="00EB17DE" w:rsidRPr="00EB17DE" w:rsidTr="00EB17DE">
                    <w:tc>
                      <w:tcPr>
                        <w:tcW w:w="4050" w:type="dxa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t>Перечень претендентов, не допущенных к участию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138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3800"/>
                        </w:tblGrid>
                        <w:tr w:rsidR="00EB17DE" w:rsidRPr="00EB17DE" w:rsidTr="00EB17DE">
                          <w:tc>
                            <w:tcPr>
                              <w:tcW w:w="0" w:type="auto"/>
                              <w:tc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tcBorders>
                              <w:tcMar>
                                <w:top w:w="45" w:type="dxa"/>
                                <w:left w:w="0" w:type="dxa"/>
                                <w:bottom w:w="45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W w:w="1375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73"/>
                                <w:gridCol w:w="6337"/>
                                <w:gridCol w:w="4845"/>
                              </w:tblGrid>
                              <w:tr w:rsidR="00EB17DE" w:rsidRPr="00EB17DE" w:rsidTr="00EB17DE">
                                <w:trPr>
                                  <w:tblHeader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shd w:val="clear" w:color="auto" w:fill="F8F8F8"/>
                                    <w:tcMar>
                                      <w:top w:w="45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EB17DE" w:rsidRPr="00EB17DE" w:rsidRDefault="00EB17DE" w:rsidP="00EB17D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Номер заявки</w:t>
                                    </w: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shd w:val="clear" w:color="auto" w:fill="F8F8F8"/>
                                    <w:tcMar>
                                      <w:top w:w="45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EB17DE" w:rsidRPr="00EB17DE" w:rsidRDefault="00EB17DE" w:rsidP="00EB17D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Наименование / ФИО претендента</w:t>
                                    </w: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shd w:val="clear" w:color="auto" w:fill="F8F8F8"/>
                                    <w:tcMar>
                                      <w:top w:w="45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EB17DE" w:rsidRPr="00EB17DE" w:rsidRDefault="00EB17DE" w:rsidP="00EB17D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Дата и время регистрации</w:t>
                                    </w: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</w:p>
                                </w:tc>
                              </w:tr>
                            </w:tbl>
                            <w:p w:rsidR="00EB17DE" w:rsidRPr="00EB17DE" w:rsidRDefault="00EB17DE" w:rsidP="00EB17DE">
                              <w:pPr>
                                <w:spacing w:after="0" w:line="240" w:lineRule="auto"/>
                                <w:textAlignment w:val="top"/>
                                <w:rPr>
                                  <w:rFonts w:ascii="inherit" w:eastAsia="Times New Roman" w:hAnsi="inherit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EB17DE" w:rsidRPr="00EB17DE" w:rsidRDefault="00EB17DE" w:rsidP="00EB17DE">
                        <w:pPr>
                          <w:spacing w:after="0" w:line="240" w:lineRule="auto"/>
                          <w:textAlignment w:val="top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  <w:tr w:rsidR="00EB17DE" w:rsidRPr="00EB17DE" w:rsidTr="00EB17DE">
                    <w:tc>
                      <w:tcPr>
                        <w:tcW w:w="4050" w:type="dxa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t>Сведения о победителе/Единственном участнике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138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3800"/>
                        </w:tblGrid>
                        <w:tr w:rsidR="00EB17DE" w:rsidRPr="00EB17DE" w:rsidTr="00EB17DE">
                          <w:tc>
                            <w:tcPr>
                              <w:tcW w:w="0" w:type="auto"/>
                              <w:tc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tcBorders>
                              <w:tcMar>
                                <w:top w:w="45" w:type="dxa"/>
                                <w:left w:w="0" w:type="dxa"/>
                                <w:bottom w:w="45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W w:w="1375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069"/>
                                <w:gridCol w:w="4814"/>
                                <w:gridCol w:w="3898"/>
                                <w:gridCol w:w="2974"/>
                              </w:tblGrid>
                              <w:tr w:rsidR="00EB17DE" w:rsidRPr="00EB17DE" w:rsidTr="00EB17DE">
                                <w:trPr>
                                  <w:tblHeader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shd w:val="clear" w:color="auto" w:fill="F8F8F8"/>
                                    <w:tcMar>
                                      <w:top w:w="45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EB17DE" w:rsidRPr="00EB17DE" w:rsidRDefault="00EB17DE" w:rsidP="00EB17D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Номер заявки</w:t>
                                    </w: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shd w:val="clear" w:color="auto" w:fill="F8F8F8"/>
                                    <w:tcMar>
                                      <w:top w:w="45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EB17DE" w:rsidRPr="00EB17DE" w:rsidRDefault="00EB17DE" w:rsidP="00EB17D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Наименование / ФИО участника</w:t>
                                    </w: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shd w:val="clear" w:color="auto" w:fill="F8F8F8"/>
                                    <w:tcMar>
                                      <w:top w:w="45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EB17DE" w:rsidRPr="00EB17DE" w:rsidRDefault="00EB17DE" w:rsidP="00EB17D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Дата и время регистрации</w:t>
                                    </w: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shd w:val="clear" w:color="auto" w:fill="F8F8F8"/>
                                    <w:tcMar>
                                      <w:top w:w="45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EB17DE" w:rsidRPr="00EB17DE" w:rsidRDefault="00EB17DE" w:rsidP="00EB17D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Предложение о цене</w:t>
                                    </w: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</w:p>
                                </w:tc>
                              </w:tr>
                            </w:tbl>
                            <w:p w:rsidR="00EB17DE" w:rsidRPr="00EB17DE" w:rsidRDefault="00EB17DE" w:rsidP="00EB17DE">
                              <w:pPr>
                                <w:spacing w:after="0" w:line="240" w:lineRule="auto"/>
                                <w:textAlignment w:val="top"/>
                                <w:rPr>
                                  <w:rFonts w:ascii="inherit" w:eastAsia="Times New Roman" w:hAnsi="inherit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EB17DE" w:rsidRPr="00EB17DE" w:rsidRDefault="00EB17DE" w:rsidP="00EB17DE">
                        <w:pPr>
                          <w:spacing w:after="0" w:line="240" w:lineRule="auto"/>
                          <w:textAlignment w:val="top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  <w:tr w:rsidR="00EB17DE" w:rsidRPr="00EB17DE" w:rsidTr="00EB17DE">
                    <w:tc>
                      <w:tcPr>
                        <w:tcW w:w="4050" w:type="dxa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t>Протоколы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138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3800"/>
                        </w:tblGrid>
                        <w:tr w:rsidR="00EB17DE" w:rsidRPr="00EB17DE" w:rsidTr="00EB17DE">
                          <w:tc>
                            <w:tcPr>
                              <w:tcW w:w="0" w:type="auto"/>
                              <w:tc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tcBorders>
                              <w:tcMar>
                                <w:top w:w="45" w:type="dxa"/>
                                <w:left w:w="0" w:type="dxa"/>
                                <w:bottom w:w="45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W w:w="1375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49"/>
                                <w:gridCol w:w="2888"/>
                                <w:gridCol w:w="3064"/>
                                <w:gridCol w:w="2142"/>
                                <w:gridCol w:w="5512"/>
                              </w:tblGrid>
                              <w:tr w:rsidR="00EB17DE" w:rsidRPr="00EB17DE" w:rsidTr="00EB17DE">
                                <w:trPr>
                                  <w:tblHeader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shd w:val="clear" w:color="auto" w:fill="F8F8F8"/>
                                    <w:tcMar>
                                      <w:top w:w="45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EB17DE" w:rsidRPr="00EB17DE" w:rsidRDefault="00EB17DE" w:rsidP="00EB17D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#</w:t>
                                    </w: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shd w:val="clear" w:color="auto" w:fill="F8F8F8"/>
                                    <w:tcMar>
                                      <w:top w:w="45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EB17DE" w:rsidRPr="00EB17DE" w:rsidRDefault="00EB17DE" w:rsidP="00EB17D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Дата и время протокола</w:t>
                                    </w: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shd w:val="clear" w:color="auto" w:fill="F8F8F8"/>
                                    <w:tcMar>
                                      <w:top w:w="45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EB17DE" w:rsidRPr="00EB17DE" w:rsidRDefault="00EB17DE" w:rsidP="00EB17D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Наименование протокола</w:t>
                                    </w: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shd w:val="clear" w:color="auto" w:fill="F8F8F8"/>
                                    <w:tcMar>
                                      <w:top w:w="45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EB17DE" w:rsidRPr="00EB17DE" w:rsidRDefault="00EB17DE" w:rsidP="00EB17D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Статус протокола</w:t>
                                    </w: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shd w:val="clear" w:color="auto" w:fill="F8F8F8"/>
                                    <w:tcMar>
                                      <w:top w:w="45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EB17DE" w:rsidRPr="00EB17DE" w:rsidRDefault="00EB17DE" w:rsidP="00EB17D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Сведения о внесении изменений</w:t>
                                    </w:r>
                                    <w:r w:rsidRPr="00EB17DE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</w:p>
                                </w:tc>
                              </w:tr>
                              <w:tr w:rsidR="00EB17DE" w:rsidRPr="00EB17DE" w:rsidTr="00EB17DE"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tcMar>
                                      <w:top w:w="45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hideMark/>
                                  </w:tcPr>
                                  <w:p w:rsidR="00EB17DE" w:rsidRPr="00EB17DE" w:rsidRDefault="00EB17DE" w:rsidP="00EB17DE">
                                    <w:pPr>
                                      <w:spacing w:after="0" w:line="240" w:lineRule="auto"/>
                                      <w:rPr>
                                        <w:rFonts w:ascii="inherit" w:eastAsia="Times New Roman" w:hAnsi="inherit" w:cs="Times New Roman"/>
                                        <w:color w:val="333333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tcMar>
                                      <w:top w:w="45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hideMark/>
                                  </w:tcPr>
                                  <w:p w:rsidR="00EB17DE" w:rsidRPr="00EB17DE" w:rsidRDefault="00EB17DE" w:rsidP="00EB17DE">
                                    <w:pPr>
                                      <w:spacing w:after="0" w:line="240" w:lineRule="auto"/>
                                      <w:rPr>
                                        <w:rFonts w:ascii="inherit" w:eastAsia="Times New Roman" w:hAnsi="inherit" w:cs="Times New Roman"/>
                                        <w:color w:val="333333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tcMar>
                                      <w:top w:w="45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hideMark/>
                                  </w:tcPr>
                                  <w:p w:rsidR="00EB17DE" w:rsidRPr="00EB17DE" w:rsidRDefault="00EB17DE" w:rsidP="00EB17DE">
                                    <w:pPr>
                                      <w:spacing w:after="0" w:line="240" w:lineRule="auto"/>
                                      <w:rPr>
                                        <w:rFonts w:ascii="inherit" w:eastAsia="Times New Roman" w:hAnsi="inherit" w:cs="Times New Roman"/>
                                        <w:color w:val="333333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tcMar>
                                      <w:top w:w="45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hideMark/>
                                  </w:tcPr>
                                  <w:p w:rsidR="00EB17DE" w:rsidRPr="00EB17DE" w:rsidRDefault="00EB17DE" w:rsidP="00EB17DE">
                                    <w:pPr>
                                      <w:spacing w:after="0" w:line="240" w:lineRule="auto"/>
                                      <w:rPr>
                                        <w:rFonts w:ascii="inherit" w:eastAsia="Times New Roman" w:hAnsi="inherit" w:cs="Times New Roman"/>
                                        <w:color w:val="333333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tcMar>
                                      <w:top w:w="45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4418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18"/>
                                    </w:tblGrid>
                                    <w:tr w:rsidR="00EB17DE" w:rsidRPr="00EB17DE" w:rsidTr="00EB17DE"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tcBorders>
                                          <w:tcMar>
                                            <w:top w:w="45" w:type="dxa"/>
                                            <w:left w:w="0" w:type="dxa"/>
                                            <w:bottom w:w="45" w:type="dxa"/>
                                            <w:right w:w="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4373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72"/>
                                            <w:gridCol w:w="1070"/>
                                            <w:gridCol w:w="3031"/>
                                          </w:tblGrid>
                                          <w:tr w:rsidR="00EB17DE" w:rsidRPr="00EB17DE" w:rsidTr="00EB17DE">
                                            <w:trPr>
                                              <w:tblHeader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single" w:sz="6" w:space="0" w:color="CCCCCC"/>
                                                  <w:left w:val="single" w:sz="6" w:space="0" w:color="CCCCCC"/>
                                                  <w:bottom w:val="single" w:sz="6" w:space="0" w:color="CCCCCC"/>
                                                  <w:right w:val="single" w:sz="6" w:space="0" w:color="CCCCCC"/>
                                                </w:tcBorders>
                                                <w:shd w:val="clear" w:color="auto" w:fill="F8F8F8"/>
                                                <w:tcMar>
                                                  <w:top w:w="45" w:type="dxa"/>
                                                  <w:left w:w="0" w:type="dxa"/>
                                                  <w:bottom w:w="45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B17DE" w:rsidRPr="00EB17DE" w:rsidRDefault="00EB17DE" w:rsidP="00EB17DE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inherit" w:eastAsia="Times New Roman" w:hAnsi="inherit" w:cs="Times New Roman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  <w:lang w:eastAsia="ru-RU"/>
                                                  </w:rPr>
                                                </w:pPr>
                                                <w:r w:rsidRPr="00EB17DE">
                                                  <w:rPr>
                                                    <w:rFonts w:ascii="inherit" w:eastAsia="Times New Roman" w:hAnsi="inherit" w:cs="Times New Roman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  <w:lang w:eastAsia="ru-RU"/>
                                                  </w:rPr>
                                                  <w:t>#</w:t>
                                                </w:r>
                                                <w:r w:rsidRPr="00EB17DE">
                                                  <w:rPr>
                                                    <w:rFonts w:ascii="inherit" w:eastAsia="Times New Roman" w:hAnsi="inherit" w:cs="Times New Roman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  <w:lang w:eastAsia="ru-RU"/>
                                                  </w:rPr>
                                                  <w:br/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single" w:sz="6" w:space="0" w:color="CCCCCC"/>
                                                  <w:left w:val="single" w:sz="6" w:space="0" w:color="CCCCCC"/>
                                                  <w:bottom w:val="single" w:sz="6" w:space="0" w:color="CCCCCC"/>
                                                  <w:right w:val="single" w:sz="6" w:space="0" w:color="CCCCCC"/>
                                                </w:tcBorders>
                                                <w:shd w:val="clear" w:color="auto" w:fill="F8F8F8"/>
                                                <w:tcMar>
                                                  <w:top w:w="45" w:type="dxa"/>
                                                  <w:left w:w="0" w:type="dxa"/>
                                                  <w:bottom w:w="45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B17DE" w:rsidRPr="00EB17DE" w:rsidRDefault="00EB17DE" w:rsidP="00EB17DE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inherit" w:eastAsia="Times New Roman" w:hAnsi="inherit" w:cs="Times New Roman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  <w:lang w:eastAsia="ru-RU"/>
                                                  </w:rPr>
                                                </w:pPr>
                                                <w:r w:rsidRPr="00EB17DE">
                                                  <w:rPr>
                                                    <w:rFonts w:ascii="inherit" w:eastAsia="Times New Roman" w:hAnsi="inherit" w:cs="Times New Roman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  <w:lang w:eastAsia="ru-RU"/>
                                                  </w:rPr>
                                                  <w:t>Дата</w:t>
                                                </w:r>
                                                <w:r w:rsidRPr="00EB17DE">
                                                  <w:rPr>
                                                    <w:rFonts w:ascii="inherit" w:eastAsia="Times New Roman" w:hAnsi="inherit" w:cs="Times New Roman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  <w:lang w:eastAsia="ru-RU"/>
                                                  </w:rPr>
                                                  <w:br/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single" w:sz="6" w:space="0" w:color="CCCCCC"/>
                                                  <w:left w:val="single" w:sz="6" w:space="0" w:color="CCCCCC"/>
                                                  <w:bottom w:val="single" w:sz="6" w:space="0" w:color="CCCCCC"/>
                                                  <w:right w:val="single" w:sz="6" w:space="0" w:color="CCCCCC"/>
                                                </w:tcBorders>
                                                <w:shd w:val="clear" w:color="auto" w:fill="F8F8F8"/>
                                                <w:tcMar>
                                                  <w:top w:w="45" w:type="dxa"/>
                                                  <w:left w:w="0" w:type="dxa"/>
                                                  <w:bottom w:w="45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B17DE" w:rsidRPr="00EB17DE" w:rsidRDefault="00EB17DE" w:rsidP="00EB17DE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inherit" w:eastAsia="Times New Roman" w:hAnsi="inherit" w:cs="Times New Roman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  <w:lang w:eastAsia="ru-RU"/>
                                                  </w:rPr>
                                                </w:pPr>
                                                <w:r w:rsidRPr="00EB17DE">
                                                  <w:rPr>
                                                    <w:rFonts w:ascii="inherit" w:eastAsia="Times New Roman" w:hAnsi="inherit" w:cs="Times New Roman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  <w:lang w:eastAsia="ru-RU"/>
                                                  </w:rPr>
                                                  <w:t>Комментарий</w:t>
                                                </w:r>
                                                <w:r w:rsidRPr="00EB17DE">
                                                  <w:rPr>
                                                    <w:rFonts w:ascii="inherit" w:eastAsia="Times New Roman" w:hAnsi="inherit" w:cs="Times New Roman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  <w:lang w:eastAsia="ru-RU"/>
                                                  </w:rPr>
                                                  <w:br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EB17DE" w:rsidRPr="00EB17DE" w:rsidRDefault="00EB17DE" w:rsidP="00EB17DE">
                                          <w:pPr>
                                            <w:spacing w:after="0" w:line="240" w:lineRule="auto"/>
                                            <w:textAlignment w:val="top"/>
                                            <w:rPr>
                                              <w:rFonts w:ascii="inherit" w:eastAsia="Times New Roman" w:hAnsi="inherit" w:cs="Times New Roman"/>
                                              <w:color w:val="333333"/>
                                              <w:sz w:val="21"/>
                                              <w:szCs w:val="21"/>
                                              <w:lang w:eastAsia="ru-RU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EB17DE" w:rsidRPr="00EB17DE" w:rsidRDefault="00EB17DE" w:rsidP="00EB17D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inherit" w:eastAsia="Times New Roman" w:hAnsi="inherit" w:cs="Times New Roman"/>
                                        <w:color w:val="333333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EB17DE" w:rsidRPr="00EB17DE" w:rsidRDefault="00EB17DE" w:rsidP="00EB17DE">
                              <w:pPr>
                                <w:spacing w:after="0" w:line="240" w:lineRule="auto"/>
                                <w:textAlignment w:val="top"/>
                                <w:rPr>
                                  <w:rFonts w:ascii="inherit" w:eastAsia="Times New Roman" w:hAnsi="inherit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EB17DE" w:rsidRPr="00EB17DE" w:rsidRDefault="00EB17DE" w:rsidP="00EB17DE">
                        <w:pPr>
                          <w:spacing w:after="0" w:line="240" w:lineRule="auto"/>
                          <w:textAlignment w:val="top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EB17DE" w:rsidRPr="00EB17DE" w:rsidRDefault="00EB17DE" w:rsidP="00EB17DE">
                  <w:pPr>
                    <w:spacing w:after="0" w:line="240" w:lineRule="auto"/>
                    <w:textAlignment w:val="top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B17DE" w:rsidRPr="00EB17DE" w:rsidRDefault="00EB17DE" w:rsidP="00EB17DE">
            <w:pPr>
              <w:spacing w:after="0" w:line="240" w:lineRule="auto"/>
              <w:textAlignment w:val="top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EB17DE" w:rsidRPr="00EB17DE" w:rsidRDefault="00EB17DE" w:rsidP="00EB17DE">
      <w:pPr>
        <w:spacing w:line="240" w:lineRule="auto"/>
        <w:textAlignment w:val="top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81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0"/>
        <w:gridCol w:w="14100"/>
      </w:tblGrid>
      <w:tr w:rsidR="00EB17DE" w:rsidRPr="00EB17DE" w:rsidTr="00EB17DE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7"/>
                <w:szCs w:val="27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000000"/>
                <w:sz w:val="27"/>
                <w:szCs w:val="27"/>
                <w:lang w:eastAsia="ru-RU"/>
              </w:rPr>
              <w:t> Порядок оформления заявок на участие </w:t>
            </w:r>
            <w:r w:rsidRPr="00EB17DE">
              <w:rPr>
                <w:rFonts w:ascii="inherit" w:eastAsia="Times New Roman" w:hAnsi="inherit" w:cs="Times New Roman"/>
                <w:color w:val="000000"/>
                <w:sz w:val="27"/>
                <w:szCs w:val="27"/>
                <w:lang w:eastAsia="ru-RU"/>
              </w:rPr>
              <w:br/>
            </w:r>
          </w:p>
        </w:tc>
      </w:tr>
      <w:tr w:rsidR="00EB17DE" w:rsidRPr="00EB17DE" w:rsidTr="00EB17DE"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t>Требования, предъявляемые к Участнику</w:t>
            </w: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Участниками аукциона являются физические и юридические лица, своевременно подавшие заявку на участие в аукционе, представившие надлежащим образом оформленные документы и своевременно внесшие задаток для участия в аукционе</w:t>
            </w:r>
          </w:p>
        </w:tc>
      </w:tr>
      <w:tr w:rsidR="00EB17DE" w:rsidRPr="00EB17DE" w:rsidTr="00EB17DE"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t>Перечень документов, предоставляемых Участником в составе заявки</w:t>
            </w: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Одновременно с Заявкой на участие в продаже посредством публичного предложения (по форме Продавца) Претенденты представляют документы в форме электронных документов либо электронных образов документов, заверенных электронной подписью</w:t>
            </w:r>
          </w:p>
        </w:tc>
      </w:tr>
      <w:tr w:rsidR="00EB17DE" w:rsidRPr="00EB17DE" w:rsidTr="00EB17DE"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t>Требования к оформлению представляемых участниками документов</w:t>
            </w: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Юридические лица: 1) заверенные копии учредительных документов; 2) документ, который подтверждает полномочия руководителя юридического лица на осуществление действий от имени юридического лица (решение о назначении этого лица или об его избрании) и в соответствии с которым руководитель юридического лица обладает правом действовать от имени юридического лица без доверенности;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письмо). Физические лица, в том числе индивидуальные предприниматели: Копии всех листов документа, удостоверяющего личность. Доверенность на лицо, имеющее право действовать от имени Претендент</w:t>
            </w:r>
            <w:proofErr w:type="gramStart"/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а(</w:t>
            </w:r>
            <w:proofErr w:type="gramEnd"/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с документом подтверждающим полномочия).</w:t>
            </w:r>
          </w:p>
        </w:tc>
      </w:tr>
      <w:tr w:rsidR="00EB17DE" w:rsidRPr="00EB17DE" w:rsidTr="00EB17DE"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t>Ограничение участия отдельных категорий участников</w:t>
            </w: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 xml:space="preserve">Не могут быть участниками </w:t>
            </w:r>
            <w:proofErr w:type="spellStart"/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аукциона</w:t>
            </w:r>
            <w:proofErr w:type="gramStart"/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:г</w:t>
            </w:r>
            <w:proofErr w:type="gramEnd"/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осударственные</w:t>
            </w:r>
            <w:proofErr w:type="spellEnd"/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 xml:space="preserve"> и муниципальные унитарные предприятия, государственные и муниципальные учреждения; юридические лица, в уставном капитале которых доля Российской Федерации, субъектов Российской Федерации и муниципальных образований превышает 25 </w:t>
            </w:r>
            <w:proofErr w:type="spellStart"/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процентов,кроме</w:t>
            </w:r>
            <w:proofErr w:type="spellEnd"/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 xml:space="preserve"> случаев, предусмотренных статьей 25 Закона о приватизации (178-ФЗ); юридические лица,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</w:t>
            </w:r>
            <w:proofErr w:type="gramStart"/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й(</w:t>
            </w:r>
            <w:proofErr w:type="gramEnd"/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 xml:space="preserve">офшорные зоны), и которые не осуществляют раскрытие и предоставление информации о своих выгодоприобретателях, </w:t>
            </w:r>
            <w:proofErr w:type="spellStart"/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бенефициарных</w:t>
            </w:r>
            <w:proofErr w:type="spellEnd"/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 xml:space="preserve"> владельцах и контролирующих лицах в порядке, установленном Правительством Российской Федерации.</w:t>
            </w:r>
          </w:p>
        </w:tc>
      </w:tr>
      <w:tr w:rsidR="00EB17DE" w:rsidRPr="00EB17DE" w:rsidTr="00EB17DE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7"/>
                <w:szCs w:val="27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000000"/>
                <w:sz w:val="27"/>
                <w:szCs w:val="27"/>
                <w:lang w:eastAsia="ru-RU"/>
              </w:rPr>
              <w:t> Условия проведения процедуры (время московское) </w:t>
            </w:r>
            <w:r w:rsidRPr="00EB17DE">
              <w:rPr>
                <w:rFonts w:ascii="inherit" w:eastAsia="Times New Roman" w:hAnsi="inherit" w:cs="Times New Roman"/>
                <w:color w:val="000000"/>
                <w:sz w:val="27"/>
                <w:szCs w:val="27"/>
                <w:lang w:eastAsia="ru-RU"/>
              </w:rPr>
              <w:br/>
            </w:r>
          </w:p>
        </w:tc>
      </w:tr>
      <w:tr w:rsidR="00EB17DE" w:rsidRPr="00EB17DE" w:rsidTr="00EB17DE"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t>Дата и время начала подачи заявок на участие</w:t>
            </w: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15.08.2023 08:00</w:t>
            </w:r>
          </w:p>
        </w:tc>
      </w:tr>
      <w:tr w:rsidR="00EB17DE" w:rsidRPr="00EB17DE" w:rsidTr="00EB17DE"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t>Дата и время окончания подачи заявок на участие</w:t>
            </w: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10.09.2023 17:00</w:t>
            </w:r>
          </w:p>
        </w:tc>
      </w:tr>
      <w:tr w:rsidR="00EB17DE" w:rsidRPr="00EB17DE" w:rsidTr="00EB17DE"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t>Дата рассмотрения заявок на участие (дата определения участников)</w:t>
            </w: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15.09.2023</w:t>
            </w:r>
          </w:p>
        </w:tc>
      </w:tr>
      <w:tr w:rsidR="00EB17DE" w:rsidRPr="00EB17DE" w:rsidTr="00EB17DE"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t>Дата и время начала торговой сессии</w:t>
            </w: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19.09.2023 10:00</w:t>
            </w:r>
          </w:p>
        </w:tc>
      </w:tr>
      <w:tr w:rsidR="00EB17DE" w:rsidRPr="00EB17DE" w:rsidTr="00EB17DE"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t>Дата, время (в часах, минутах), место проведения подведения итогов торгов</w:t>
            </w: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 xml:space="preserve">19.09.2023 в здании администрации Лубянского сельского поселения Дмитровского района по адресу: Орловская </w:t>
            </w:r>
            <w:proofErr w:type="spellStart"/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область</w:t>
            </w:r>
            <w:proofErr w:type="gramStart"/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,Д</w:t>
            </w:r>
            <w:proofErr w:type="gramEnd"/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митровский</w:t>
            </w:r>
            <w:proofErr w:type="spellEnd"/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 xml:space="preserve"> район, с. Лубянки д.49а (процедура аукциона считается завершенной со времени подписания протокола об итогах аукциона).</w:t>
            </w:r>
          </w:p>
        </w:tc>
      </w:tr>
      <w:tr w:rsidR="00EB17DE" w:rsidRPr="00EB17DE" w:rsidTr="00EB17DE"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t>Порядок определения победителя</w:t>
            </w: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Победителем аукциона признается участник, предложивший наибольшую цену имущества, выставленного на аукцион</w:t>
            </w:r>
          </w:p>
        </w:tc>
      </w:tr>
      <w:tr w:rsidR="00EB17DE" w:rsidRPr="00EB17DE" w:rsidTr="00EB17DE"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t>Срок, в течение которого организатор вправе отказаться от проведения процедуры</w:t>
            </w: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</w:p>
        </w:tc>
      </w:tr>
      <w:tr w:rsidR="00EB17DE" w:rsidRPr="00EB17DE" w:rsidTr="00EB17DE"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t>Требуется заключение договора (направление разрешения) в электронной форме </w:t>
            </w:r>
          </w:p>
          <w:p w:rsidR="00EB17DE" w:rsidRPr="00EB17DE" w:rsidRDefault="00EB17DE" w:rsidP="00EB17DE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78380531" wp14:editId="182C2CD4">
                  <wp:extent cx="222885" cy="222885"/>
                  <wp:effectExtent l="0" t="0" r="5715" b="5715"/>
                  <wp:docPr id="8" name="Рисунок 8" descr="https://utp.sberbank-ast.ru/Content/image/onlinehel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tp.sberbank-ast.ru/Content/image/onlinehel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bdr w:val="none" w:sz="0" w:space="0" w:color="auto" w:frame="1"/>
                <w:lang w:eastAsia="ru-RU"/>
              </w:rPr>
              <w:t>Да</w:t>
            </w:r>
          </w:p>
        </w:tc>
      </w:tr>
    </w:tbl>
    <w:p w:rsidR="00EB17DE" w:rsidRPr="00EB17DE" w:rsidRDefault="00EB17DE" w:rsidP="00EB17DE">
      <w:pPr>
        <w:spacing w:line="240" w:lineRule="auto"/>
        <w:textAlignment w:val="top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81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7"/>
        <w:gridCol w:w="12879"/>
        <w:gridCol w:w="6931"/>
      </w:tblGrid>
      <w:tr w:rsidR="00EB17DE" w:rsidRPr="00EB17DE" w:rsidTr="00EB17DE">
        <w:trPr>
          <w:tblHeader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7"/>
                <w:szCs w:val="27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000000"/>
                <w:sz w:val="27"/>
                <w:szCs w:val="27"/>
                <w:lang w:eastAsia="ru-RU"/>
              </w:rPr>
              <w:lastRenderedPageBreak/>
              <w:t> Документы и сведения </w:t>
            </w:r>
            <w:r w:rsidRPr="00EB17DE">
              <w:rPr>
                <w:rFonts w:ascii="inherit" w:eastAsia="Times New Roman" w:hAnsi="inherit" w:cs="Times New Roman"/>
                <w:color w:val="000000"/>
                <w:sz w:val="27"/>
                <w:szCs w:val="27"/>
                <w:lang w:eastAsia="ru-RU"/>
              </w:rPr>
              <w:br/>
            </w:r>
          </w:p>
        </w:tc>
      </w:tr>
      <w:tr w:rsidR="00EB17DE" w:rsidRPr="00EB17DE" w:rsidTr="00EB17DE"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EB17DE" w:rsidRPr="00EB17DE" w:rsidRDefault="00EB17DE" w:rsidP="00EB17DE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t>Информация о файлах процедуры с ГИС Торги</w:t>
            </w:r>
            <w:r w:rsidRPr="00EB17DE"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  <w:br/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tbl>
            <w:tblPr>
              <w:tblW w:w="1386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861"/>
            </w:tblGrid>
            <w:tr w:rsidR="00EB17DE" w:rsidRPr="00EB17DE" w:rsidTr="00EB17D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5" w:type="dxa"/>
                    <w:left w:w="0" w:type="dxa"/>
                    <w:bottom w:w="4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1384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880"/>
                    <w:gridCol w:w="4294"/>
                    <w:gridCol w:w="2287"/>
                    <w:gridCol w:w="2384"/>
                  </w:tblGrid>
                  <w:tr w:rsidR="00EB17DE" w:rsidRPr="00EB17DE" w:rsidTr="00EB17DE">
                    <w:trPr>
                      <w:tblHeader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shd w:val="clear" w:color="auto" w:fill="F8F8F8"/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Файл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shd w:val="clear" w:color="auto" w:fill="F8F8F8"/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Ссылка на скачивание файла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shd w:val="clear" w:color="auto" w:fill="F8F8F8"/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Информация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shd w:val="clear" w:color="auto" w:fill="F8F8F8"/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vAlign w:val="center"/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Недействующий</w:t>
                        </w:r>
                        <w:r w:rsidRPr="00EB17DE">
                          <w:rPr>
                            <w:rFonts w:ascii="inherit" w:eastAsia="Times New Roman" w:hAnsi="inherit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br/>
                        </w:r>
                      </w:p>
                    </w:tc>
                  </w:tr>
                  <w:tr w:rsidR="00EB17DE" w:rsidRPr="00EB17DE" w:rsidTr="00EB17DE"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Извещени</w:t>
                        </w:r>
                        <w:proofErr w:type="gramStart"/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е(</w:t>
                        </w:r>
                        <w:proofErr w:type="spellStart"/>
                        <w:proofErr w:type="gramEnd"/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инф.сообщ</w:t>
                        </w:r>
                        <w:proofErr w:type="spellEnd"/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.) (1) (1).docx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hyperlink r:id="rId20" w:history="1">
                          <w:r w:rsidRPr="00EB17DE">
                            <w:rPr>
                              <w:rFonts w:ascii="inherit" w:eastAsia="Times New Roman" w:hAnsi="inherit" w:cs="Times New Roman"/>
                              <w:color w:val="0B9A05"/>
                              <w:sz w:val="21"/>
                              <w:szCs w:val="21"/>
                              <w:bdr w:val="none" w:sz="0" w:space="0" w:color="auto" w:frame="1"/>
                              <w:lang w:eastAsia="ru-RU"/>
                            </w:rPr>
                            <w:t>Скачать файл</w:t>
                          </w:r>
                        </w:hyperlink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textAlignment w:val="top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Извещение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object w:dxaOrig="1440" w:dyaOrig="1440">
                            <v:shape id="_x0000_i1028" type="#_x0000_t75" style="width:18.15pt;height:18.15pt" o:ole="">
                              <v:imagedata r:id="rId14" o:title=""/>
                            </v:shape>
                            <w:control r:id="rId21" w:name="Объект 4" w:shapeid="_x0000_i1028"/>
                          </w:object>
                        </w:r>
                      </w:p>
                    </w:tc>
                  </w:tr>
                  <w:tr w:rsidR="00EB17DE" w:rsidRPr="00EB17DE" w:rsidTr="00EB17DE"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Проект договора (1) (1).docx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hyperlink r:id="rId22" w:history="1">
                          <w:r w:rsidRPr="00EB17DE">
                            <w:rPr>
                              <w:rFonts w:ascii="inherit" w:eastAsia="Times New Roman" w:hAnsi="inherit" w:cs="Times New Roman"/>
                              <w:color w:val="0B9A05"/>
                              <w:sz w:val="21"/>
                              <w:szCs w:val="21"/>
                              <w:bdr w:val="none" w:sz="0" w:space="0" w:color="auto" w:frame="1"/>
                              <w:lang w:eastAsia="ru-RU"/>
                            </w:rPr>
                            <w:t>Скачать файл</w:t>
                          </w:r>
                        </w:hyperlink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textAlignment w:val="top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Проект договора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object w:dxaOrig="1440" w:dyaOrig="1440">
                            <v:shape id="_x0000_i1029" type="#_x0000_t75" style="width:18.15pt;height:18.15pt" o:ole="">
                              <v:imagedata r:id="rId14" o:title=""/>
                            </v:shape>
                            <w:control r:id="rId23" w:name="Объект 5" w:shapeid="_x0000_i1029"/>
                          </w:object>
                        </w:r>
                      </w:p>
                    </w:tc>
                  </w:tr>
                  <w:tr w:rsidR="00EB17DE" w:rsidRPr="00EB17DE" w:rsidTr="00EB17DE"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Форма заявки.docx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hyperlink r:id="rId24" w:history="1">
                          <w:r w:rsidRPr="00EB17DE">
                            <w:rPr>
                              <w:rFonts w:ascii="inherit" w:eastAsia="Times New Roman" w:hAnsi="inherit" w:cs="Times New Roman"/>
                              <w:color w:val="0B9A05"/>
                              <w:sz w:val="21"/>
                              <w:szCs w:val="21"/>
                              <w:bdr w:val="none" w:sz="0" w:space="0" w:color="auto" w:frame="1"/>
                              <w:lang w:eastAsia="ru-RU"/>
                            </w:rPr>
                            <w:t>Скачать файл</w:t>
                          </w:r>
                        </w:hyperlink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textAlignment w:val="top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Форма заявки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hideMark/>
                      </w:tcPr>
                      <w:p w:rsidR="00EB17DE" w:rsidRPr="00EB17DE" w:rsidRDefault="00EB17DE" w:rsidP="00EB17DE">
                        <w:pPr>
                          <w:spacing w:after="0" w:line="240" w:lineRule="auto"/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</w:pPr>
                        <w:r w:rsidRPr="00EB17DE">
                          <w:rPr>
                            <w:rFonts w:ascii="inherit" w:eastAsia="Times New Roman" w:hAnsi="inherit" w:cs="Times New Roman"/>
                            <w:color w:val="333333"/>
                            <w:sz w:val="21"/>
                            <w:szCs w:val="21"/>
                            <w:lang w:eastAsia="ru-RU"/>
                          </w:rPr>
                          <w:object w:dxaOrig="1440" w:dyaOrig="1440">
                            <v:shape id="_x0000_i1030" type="#_x0000_t75" style="width:18.15pt;height:18.15pt" o:ole="">
                              <v:imagedata r:id="rId14" o:title=""/>
                            </v:shape>
                            <w:control r:id="rId25" w:name="Объект 6" w:shapeid="_x0000_i1030"/>
                          </w:object>
                        </w:r>
                      </w:p>
                    </w:tc>
                  </w:tr>
                </w:tbl>
                <w:p w:rsidR="00EB17DE" w:rsidRPr="00EB17DE" w:rsidRDefault="00EB17DE" w:rsidP="00EB17DE">
                  <w:pPr>
                    <w:spacing w:after="0" w:line="240" w:lineRule="auto"/>
                    <w:textAlignment w:val="top"/>
                    <w:rPr>
                      <w:rFonts w:ascii="inherit" w:eastAsia="Times New Roman" w:hAnsi="inherit" w:cs="Times New Roman"/>
                      <w:color w:val="333333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EB17DE" w:rsidRPr="00EB17DE" w:rsidRDefault="00EB17DE" w:rsidP="00EB17DE">
            <w:pPr>
              <w:spacing w:after="0" w:line="240" w:lineRule="auto"/>
              <w:textAlignment w:val="top"/>
              <w:rPr>
                <w:rFonts w:ascii="inherit" w:eastAsia="Times New Roman" w:hAnsi="inherit" w:cs="Times New Roman"/>
                <w:color w:val="333333"/>
                <w:sz w:val="21"/>
                <w:szCs w:val="21"/>
                <w:lang w:eastAsia="ru-RU"/>
              </w:rPr>
            </w:pPr>
          </w:p>
        </w:tc>
      </w:tr>
      <w:tr w:rsidR="00EB17DE" w:rsidRPr="00EB17DE" w:rsidTr="00EB17DE">
        <w:trPr>
          <w:gridAfter w:val="1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tbl>
            <w:tblPr>
              <w:tblW w:w="181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120"/>
            </w:tblGrid>
            <w:tr w:rsidR="00EB17DE" w:rsidRPr="00EB17DE" w:rsidTr="00EB17DE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8F8F8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  <w:hideMark/>
                </w:tcPr>
                <w:p w:rsidR="00EB17DE" w:rsidRPr="00EB17DE" w:rsidRDefault="00EB17DE" w:rsidP="00EB17DE">
                  <w:pPr>
                    <w:spacing w:after="0" w:line="240" w:lineRule="auto"/>
                    <w:jc w:val="center"/>
                    <w:rPr>
                      <w:rFonts w:ascii="inherit" w:eastAsia="Times New Roman" w:hAnsi="inherit" w:cs="Times New Roman"/>
                      <w:b/>
                      <w:bCs/>
                      <w:sz w:val="21"/>
                      <w:szCs w:val="21"/>
                      <w:lang w:eastAsia="ru-RU"/>
                    </w:rPr>
                  </w:pPr>
                  <w:r w:rsidRPr="00EB17DE">
                    <w:rPr>
                      <w:rFonts w:ascii="inherit" w:eastAsia="Times New Roman" w:hAnsi="inherit" w:cs="Times New Roman"/>
                      <w:b/>
                      <w:bCs/>
                      <w:sz w:val="21"/>
                      <w:szCs w:val="21"/>
                      <w:lang w:eastAsia="ru-RU"/>
                    </w:rPr>
                    <w:t>Запросы/Разъяснения</w:t>
                  </w:r>
                  <w:r w:rsidRPr="00EB17DE">
                    <w:rPr>
                      <w:rFonts w:ascii="inherit" w:eastAsia="Times New Roman" w:hAnsi="inherit" w:cs="Times New Roman"/>
                      <w:b/>
                      <w:bCs/>
                      <w:sz w:val="21"/>
                      <w:szCs w:val="21"/>
                      <w:lang w:eastAsia="ru-RU"/>
                    </w:rPr>
                    <w:br/>
                  </w:r>
                </w:p>
              </w:tc>
            </w:tr>
            <w:tr w:rsidR="00EB17DE" w:rsidRPr="00EB17DE" w:rsidTr="00EB17DE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0" w:type="dxa"/>
                    <w:bottom w:w="45" w:type="dxa"/>
                    <w:right w:w="0" w:type="dxa"/>
                  </w:tcMar>
                  <w:hideMark/>
                </w:tcPr>
                <w:tbl>
                  <w:tblPr>
                    <w:tblW w:w="1807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8075"/>
                  </w:tblGrid>
                  <w:tr w:rsidR="00EB17DE" w:rsidRPr="00EB17DE" w:rsidTr="00EB17DE"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1803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076"/>
                          <w:gridCol w:w="1444"/>
                          <w:gridCol w:w="1832"/>
                          <w:gridCol w:w="4264"/>
                          <w:gridCol w:w="4414"/>
                        </w:tblGrid>
                        <w:tr w:rsidR="00EB17DE" w:rsidRPr="00EB17DE" w:rsidTr="00EB17DE">
                          <w:trPr>
                            <w:tblHeader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tcBorders>
                              <w:shd w:val="clear" w:color="auto" w:fill="F8F8F8"/>
                              <w:tcMar>
                                <w:top w:w="45" w:type="dxa"/>
                                <w:left w:w="75" w:type="dxa"/>
                                <w:bottom w:w="45" w:type="dxa"/>
                                <w:right w:w="75" w:type="dxa"/>
                              </w:tcMar>
                              <w:vAlign w:val="center"/>
                              <w:hideMark/>
                            </w:tcPr>
                            <w:p w:rsidR="00EB17DE" w:rsidRPr="00EB17DE" w:rsidRDefault="00EB17DE" w:rsidP="00EB17DE">
                              <w:pPr>
                                <w:spacing w:after="0" w:line="240" w:lineRule="auto"/>
                                <w:jc w:val="center"/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t>Дата поступления запроса</w:t>
                              </w: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tcBorders>
                              <w:shd w:val="clear" w:color="auto" w:fill="F8F8F8"/>
                              <w:tcMar>
                                <w:top w:w="45" w:type="dxa"/>
                                <w:left w:w="75" w:type="dxa"/>
                                <w:bottom w:w="45" w:type="dxa"/>
                                <w:right w:w="75" w:type="dxa"/>
                              </w:tcMar>
                              <w:vAlign w:val="center"/>
                              <w:hideMark/>
                            </w:tcPr>
                            <w:p w:rsidR="00EB17DE" w:rsidRPr="00EB17DE" w:rsidRDefault="00EB17DE" w:rsidP="00EB17DE">
                              <w:pPr>
                                <w:spacing w:after="0" w:line="240" w:lineRule="auto"/>
                                <w:jc w:val="center"/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t>Тема</w:t>
                              </w: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tcBorders>
                              <w:shd w:val="clear" w:color="auto" w:fill="F8F8F8"/>
                              <w:tcMar>
                                <w:top w:w="45" w:type="dxa"/>
                                <w:left w:w="75" w:type="dxa"/>
                                <w:bottom w:w="45" w:type="dxa"/>
                                <w:right w:w="75" w:type="dxa"/>
                              </w:tcMar>
                              <w:vAlign w:val="center"/>
                              <w:hideMark/>
                            </w:tcPr>
                            <w:p w:rsidR="00EB17DE" w:rsidRPr="00EB17DE" w:rsidRDefault="00EB17DE" w:rsidP="00EB17DE">
                              <w:pPr>
                                <w:spacing w:after="0" w:line="240" w:lineRule="auto"/>
                                <w:jc w:val="center"/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t>Запрос</w:t>
                              </w: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tcBorders>
                              <w:shd w:val="clear" w:color="auto" w:fill="F8F8F8"/>
                              <w:tcMar>
                                <w:top w:w="45" w:type="dxa"/>
                                <w:left w:w="75" w:type="dxa"/>
                                <w:bottom w:w="45" w:type="dxa"/>
                                <w:right w:w="75" w:type="dxa"/>
                              </w:tcMar>
                              <w:vAlign w:val="center"/>
                              <w:hideMark/>
                            </w:tcPr>
                            <w:p w:rsidR="00EB17DE" w:rsidRPr="00EB17DE" w:rsidRDefault="00EB17DE" w:rsidP="00EB17DE">
                              <w:pPr>
                                <w:spacing w:after="0" w:line="240" w:lineRule="auto"/>
                                <w:jc w:val="center"/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t>Дата разъяснения</w:t>
                              </w: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tcBorders>
                              <w:shd w:val="clear" w:color="auto" w:fill="F8F8F8"/>
                              <w:tcMar>
                                <w:top w:w="45" w:type="dxa"/>
                                <w:left w:w="75" w:type="dxa"/>
                                <w:bottom w:w="45" w:type="dxa"/>
                                <w:right w:w="75" w:type="dxa"/>
                              </w:tcMar>
                              <w:vAlign w:val="center"/>
                              <w:hideMark/>
                            </w:tcPr>
                            <w:p w:rsidR="00EB17DE" w:rsidRPr="00EB17DE" w:rsidRDefault="00EB17DE" w:rsidP="00EB17DE">
                              <w:pPr>
                                <w:spacing w:after="0" w:line="240" w:lineRule="auto"/>
                                <w:jc w:val="center"/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t>Файл разъяснения</w:t>
                              </w: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EB17DE" w:rsidRPr="00EB17DE" w:rsidRDefault="00EB17DE" w:rsidP="00EB17DE">
                        <w:pPr>
                          <w:spacing w:after="0" w:line="240" w:lineRule="auto"/>
                          <w:textAlignment w:val="top"/>
                          <w:rPr>
                            <w:rFonts w:ascii="inherit" w:eastAsia="Times New Roman" w:hAnsi="inherit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EB17DE" w:rsidRPr="00EB17DE" w:rsidRDefault="00EB17DE" w:rsidP="00EB17DE">
                  <w:pPr>
                    <w:spacing w:after="0" w:line="240" w:lineRule="auto"/>
                    <w:textAlignment w:val="top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B17DE" w:rsidRPr="00EB17DE" w:rsidRDefault="00EB17DE" w:rsidP="00EB17DE">
            <w:pPr>
              <w:spacing w:after="0" w:line="240" w:lineRule="auto"/>
              <w:textAlignment w:val="top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EB17DE" w:rsidRPr="00EB17DE" w:rsidRDefault="00EB17DE" w:rsidP="00EB17DE">
      <w:pPr>
        <w:spacing w:line="240" w:lineRule="auto"/>
        <w:textAlignment w:val="top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81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36"/>
      </w:tblGrid>
      <w:tr w:rsidR="00EB17DE" w:rsidRPr="00EB17DE" w:rsidTr="00EB17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tbl>
            <w:tblPr>
              <w:tblW w:w="181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120"/>
            </w:tblGrid>
            <w:tr w:rsidR="00EB17DE" w:rsidRPr="00EB17DE" w:rsidTr="00EB17DE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8F8F8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  <w:hideMark/>
                </w:tcPr>
                <w:p w:rsidR="00EB17DE" w:rsidRPr="00EB17DE" w:rsidRDefault="00EB17DE" w:rsidP="00EB17DE">
                  <w:pPr>
                    <w:spacing w:after="0" w:line="240" w:lineRule="auto"/>
                    <w:jc w:val="center"/>
                    <w:rPr>
                      <w:rFonts w:ascii="inherit" w:eastAsia="Times New Roman" w:hAnsi="inherit" w:cs="Times New Roman"/>
                      <w:b/>
                      <w:bCs/>
                      <w:sz w:val="21"/>
                      <w:szCs w:val="21"/>
                      <w:lang w:eastAsia="ru-RU"/>
                    </w:rPr>
                  </w:pPr>
                  <w:r w:rsidRPr="00EB17DE">
                    <w:rPr>
                      <w:rFonts w:ascii="inherit" w:eastAsia="Times New Roman" w:hAnsi="inherit" w:cs="Times New Roman"/>
                      <w:b/>
                      <w:bCs/>
                      <w:sz w:val="21"/>
                      <w:szCs w:val="21"/>
                      <w:lang w:eastAsia="ru-RU"/>
                    </w:rPr>
                    <w:t>Информация о приостановлениях</w:t>
                  </w:r>
                  <w:r w:rsidRPr="00EB17DE">
                    <w:rPr>
                      <w:rFonts w:ascii="inherit" w:eastAsia="Times New Roman" w:hAnsi="inherit" w:cs="Times New Roman"/>
                      <w:b/>
                      <w:bCs/>
                      <w:sz w:val="21"/>
                      <w:szCs w:val="21"/>
                      <w:lang w:eastAsia="ru-RU"/>
                    </w:rPr>
                    <w:br/>
                  </w:r>
                </w:p>
              </w:tc>
            </w:tr>
            <w:tr w:rsidR="00EB17DE" w:rsidRPr="00EB17DE" w:rsidTr="00EB17DE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0" w:type="dxa"/>
                    <w:bottom w:w="45" w:type="dxa"/>
                    <w:right w:w="0" w:type="dxa"/>
                  </w:tcMar>
                  <w:hideMark/>
                </w:tcPr>
                <w:tbl>
                  <w:tblPr>
                    <w:tblW w:w="1807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8075"/>
                  </w:tblGrid>
                  <w:tr w:rsidR="00EB17DE" w:rsidRPr="00EB17DE" w:rsidTr="00EB17DE"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1803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341"/>
                          <w:gridCol w:w="2052"/>
                          <w:gridCol w:w="5679"/>
                          <w:gridCol w:w="3126"/>
                          <w:gridCol w:w="4832"/>
                        </w:tblGrid>
                        <w:tr w:rsidR="00EB17DE" w:rsidRPr="00EB17DE" w:rsidTr="00EB17DE">
                          <w:trPr>
                            <w:tblHeader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tcBorders>
                              <w:shd w:val="clear" w:color="auto" w:fill="F8F8F8"/>
                              <w:tcMar>
                                <w:top w:w="45" w:type="dxa"/>
                                <w:left w:w="75" w:type="dxa"/>
                                <w:bottom w:w="45" w:type="dxa"/>
                                <w:right w:w="75" w:type="dxa"/>
                              </w:tcMar>
                              <w:vAlign w:val="center"/>
                              <w:hideMark/>
                            </w:tcPr>
                            <w:p w:rsidR="00EB17DE" w:rsidRPr="00EB17DE" w:rsidRDefault="00EB17DE" w:rsidP="00EB17DE">
                              <w:pPr>
                                <w:spacing w:after="0" w:line="240" w:lineRule="auto"/>
                                <w:jc w:val="center"/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t>Дата</w:t>
                              </w: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tcBorders>
                              <w:shd w:val="clear" w:color="auto" w:fill="F8F8F8"/>
                              <w:tcMar>
                                <w:top w:w="45" w:type="dxa"/>
                                <w:left w:w="75" w:type="dxa"/>
                                <w:bottom w:w="45" w:type="dxa"/>
                                <w:right w:w="75" w:type="dxa"/>
                              </w:tcMar>
                              <w:vAlign w:val="center"/>
                              <w:hideMark/>
                            </w:tcPr>
                            <w:p w:rsidR="00EB17DE" w:rsidRPr="00EB17DE" w:rsidRDefault="00EB17DE" w:rsidP="00EB17DE">
                              <w:pPr>
                                <w:spacing w:after="0" w:line="240" w:lineRule="auto"/>
                                <w:jc w:val="center"/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t>Тип</w:t>
                              </w: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tcBorders>
                              <w:shd w:val="clear" w:color="auto" w:fill="F8F8F8"/>
                              <w:tcMar>
                                <w:top w:w="45" w:type="dxa"/>
                                <w:left w:w="75" w:type="dxa"/>
                                <w:bottom w:w="45" w:type="dxa"/>
                                <w:right w:w="75" w:type="dxa"/>
                              </w:tcMar>
                              <w:vAlign w:val="center"/>
                              <w:hideMark/>
                            </w:tcPr>
                            <w:p w:rsidR="00EB17DE" w:rsidRPr="00EB17DE" w:rsidRDefault="00EB17DE" w:rsidP="00EB17DE">
                              <w:pPr>
                                <w:spacing w:after="0" w:line="240" w:lineRule="auto"/>
                                <w:jc w:val="center"/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t>Комментарий</w:t>
                              </w: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tcBorders>
                              <w:shd w:val="clear" w:color="auto" w:fill="F8F8F8"/>
                              <w:tcMar>
                                <w:top w:w="45" w:type="dxa"/>
                                <w:left w:w="75" w:type="dxa"/>
                                <w:bottom w:w="45" w:type="dxa"/>
                                <w:right w:w="75" w:type="dxa"/>
                              </w:tcMar>
                              <w:vAlign w:val="center"/>
                              <w:hideMark/>
                            </w:tcPr>
                            <w:p w:rsidR="00EB17DE" w:rsidRPr="00EB17DE" w:rsidRDefault="00EB17DE" w:rsidP="00EB17DE">
                              <w:pPr>
                                <w:spacing w:after="0" w:line="240" w:lineRule="auto"/>
                                <w:jc w:val="center"/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t>Статус</w:t>
                              </w: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tcBorders>
                              <w:shd w:val="clear" w:color="auto" w:fill="F8F8F8"/>
                              <w:tcMar>
                                <w:top w:w="45" w:type="dxa"/>
                                <w:left w:w="75" w:type="dxa"/>
                                <w:bottom w:w="45" w:type="dxa"/>
                                <w:right w:w="75" w:type="dxa"/>
                              </w:tcMar>
                              <w:vAlign w:val="center"/>
                              <w:hideMark/>
                            </w:tcPr>
                            <w:p w:rsidR="00EB17DE" w:rsidRPr="00EB17DE" w:rsidRDefault="00EB17DE" w:rsidP="00EB17DE">
                              <w:pPr>
                                <w:spacing w:after="0" w:line="240" w:lineRule="auto"/>
                                <w:jc w:val="center"/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t>Номер лота</w:t>
                              </w: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EB17DE" w:rsidRPr="00EB17DE" w:rsidRDefault="00EB17DE" w:rsidP="00EB17DE">
                        <w:pPr>
                          <w:spacing w:after="0" w:line="240" w:lineRule="auto"/>
                          <w:textAlignment w:val="top"/>
                          <w:rPr>
                            <w:rFonts w:ascii="inherit" w:eastAsia="Times New Roman" w:hAnsi="inherit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EB17DE" w:rsidRPr="00EB17DE" w:rsidRDefault="00EB17DE" w:rsidP="00EB17DE">
                  <w:pPr>
                    <w:spacing w:after="0" w:line="240" w:lineRule="auto"/>
                    <w:textAlignment w:val="top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B17DE" w:rsidRPr="00EB17DE" w:rsidRDefault="00EB17DE" w:rsidP="00EB17DE">
            <w:pPr>
              <w:spacing w:after="0" w:line="240" w:lineRule="auto"/>
              <w:textAlignment w:val="top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B17DE" w:rsidRPr="00EB17DE" w:rsidTr="00EB17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tbl>
            <w:tblPr>
              <w:tblW w:w="181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120"/>
            </w:tblGrid>
            <w:tr w:rsidR="00EB17DE" w:rsidRPr="00EB17DE" w:rsidTr="00EB17DE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8F8F8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  <w:hideMark/>
                </w:tcPr>
                <w:p w:rsidR="00EB17DE" w:rsidRPr="00EB17DE" w:rsidRDefault="00EB17DE" w:rsidP="00EB17DE">
                  <w:pPr>
                    <w:spacing w:after="0" w:line="240" w:lineRule="auto"/>
                    <w:jc w:val="center"/>
                    <w:rPr>
                      <w:rFonts w:ascii="inherit" w:eastAsia="Times New Roman" w:hAnsi="inherit" w:cs="Times New Roman"/>
                      <w:b/>
                      <w:bCs/>
                      <w:sz w:val="21"/>
                      <w:szCs w:val="21"/>
                      <w:lang w:eastAsia="ru-RU"/>
                    </w:rPr>
                  </w:pPr>
                  <w:r w:rsidRPr="00EB17DE">
                    <w:rPr>
                      <w:rFonts w:ascii="inherit" w:eastAsia="Times New Roman" w:hAnsi="inherit" w:cs="Times New Roman"/>
                      <w:b/>
                      <w:bCs/>
                      <w:sz w:val="21"/>
                      <w:szCs w:val="21"/>
                      <w:lang w:eastAsia="ru-RU"/>
                    </w:rPr>
                    <w:t>Информация о возобновлении</w:t>
                  </w:r>
                  <w:r w:rsidRPr="00EB17DE">
                    <w:rPr>
                      <w:rFonts w:ascii="inherit" w:eastAsia="Times New Roman" w:hAnsi="inherit" w:cs="Times New Roman"/>
                      <w:b/>
                      <w:bCs/>
                      <w:sz w:val="21"/>
                      <w:szCs w:val="21"/>
                      <w:lang w:eastAsia="ru-RU"/>
                    </w:rPr>
                    <w:br/>
                  </w:r>
                </w:p>
              </w:tc>
            </w:tr>
            <w:tr w:rsidR="00EB17DE" w:rsidRPr="00EB17DE" w:rsidTr="00EB17DE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0" w:type="dxa"/>
                    <w:bottom w:w="45" w:type="dxa"/>
                    <w:right w:w="0" w:type="dxa"/>
                  </w:tcMar>
                  <w:hideMark/>
                </w:tcPr>
                <w:tbl>
                  <w:tblPr>
                    <w:tblW w:w="1807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8075"/>
                  </w:tblGrid>
                  <w:tr w:rsidR="00EB17DE" w:rsidRPr="00EB17DE" w:rsidTr="00EB17DE"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1803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642"/>
                          <w:gridCol w:w="6408"/>
                          <w:gridCol w:w="3528"/>
                          <w:gridCol w:w="5452"/>
                        </w:tblGrid>
                        <w:tr w:rsidR="00EB17DE" w:rsidRPr="00EB17DE" w:rsidTr="00EB17DE">
                          <w:trPr>
                            <w:tblHeader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tcBorders>
                              <w:shd w:val="clear" w:color="auto" w:fill="F8F8F8"/>
                              <w:tcMar>
                                <w:top w:w="45" w:type="dxa"/>
                                <w:left w:w="75" w:type="dxa"/>
                                <w:bottom w:w="45" w:type="dxa"/>
                                <w:right w:w="75" w:type="dxa"/>
                              </w:tcMar>
                              <w:vAlign w:val="center"/>
                              <w:hideMark/>
                            </w:tcPr>
                            <w:p w:rsidR="00EB17DE" w:rsidRPr="00EB17DE" w:rsidRDefault="00EB17DE" w:rsidP="00EB17DE">
                              <w:pPr>
                                <w:spacing w:after="0" w:line="240" w:lineRule="auto"/>
                                <w:jc w:val="center"/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t>Дата</w:t>
                              </w: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tcBorders>
                              <w:shd w:val="clear" w:color="auto" w:fill="F8F8F8"/>
                              <w:tcMar>
                                <w:top w:w="45" w:type="dxa"/>
                                <w:left w:w="75" w:type="dxa"/>
                                <w:bottom w:w="45" w:type="dxa"/>
                                <w:right w:w="75" w:type="dxa"/>
                              </w:tcMar>
                              <w:vAlign w:val="center"/>
                              <w:hideMark/>
                            </w:tcPr>
                            <w:p w:rsidR="00EB17DE" w:rsidRPr="00EB17DE" w:rsidRDefault="00EB17DE" w:rsidP="00EB17DE">
                              <w:pPr>
                                <w:spacing w:after="0" w:line="240" w:lineRule="auto"/>
                                <w:jc w:val="center"/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t>Комментарий</w:t>
                              </w: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tcBorders>
                              <w:shd w:val="clear" w:color="auto" w:fill="F8F8F8"/>
                              <w:tcMar>
                                <w:top w:w="45" w:type="dxa"/>
                                <w:left w:w="75" w:type="dxa"/>
                                <w:bottom w:w="45" w:type="dxa"/>
                                <w:right w:w="75" w:type="dxa"/>
                              </w:tcMar>
                              <w:vAlign w:val="center"/>
                              <w:hideMark/>
                            </w:tcPr>
                            <w:p w:rsidR="00EB17DE" w:rsidRPr="00EB17DE" w:rsidRDefault="00EB17DE" w:rsidP="00EB17DE">
                              <w:pPr>
                                <w:spacing w:after="0" w:line="240" w:lineRule="auto"/>
                                <w:jc w:val="center"/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t>Статус</w:t>
                              </w: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tcBorders>
                              <w:shd w:val="clear" w:color="auto" w:fill="F8F8F8"/>
                              <w:tcMar>
                                <w:top w:w="45" w:type="dxa"/>
                                <w:left w:w="75" w:type="dxa"/>
                                <w:bottom w:w="45" w:type="dxa"/>
                                <w:right w:w="75" w:type="dxa"/>
                              </w:tcMar>
                              <w:vAlign w:val="center"/>
                              <w:hideMark/>
                            </w:tcPr>
                            <w:p w:rsidR="00EB17DE" w:rsidRPr="00EB17DE" w:rsidRDefault="00EB17DE" w:rsidP="00EB17DE">
                              <w:pPr>
                                <w:spacing w:after="0" w:line="240" w:lineRule="auto"/>
                                <w:jc w:val="center"/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t>Номер лота</w:t>
                              </w: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EB17DE" w:rsidRPr="00EB17DE" w:rsidRDefault="00EB17DE" w:rsidP="00EB17DE">
                        <w:pPr>
                          <w:spacing w:after="0" w:line="240" w:lineRule="auto"/>
                          <w:textAlignment w:val="top"/>
                          <w:rPr>
                            <w:rFonts w:ascii="inherit" w:eastAsia="Times New Roman" w:hAnsi="inherit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EB17DE" w:rsidRPr="00EB17DE" w:rsidRDefault="00EB17DE" w:rsidP="00EB17DE">
                  <w:pPr>
                    <w:spacing w:after="0" w:line="240" w:lineRule="auto"/>
                    <w:textAlignment w:val="top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B17DE" w:rsidRPr="00EB17DE" w:rsidRDefault="00EB17DE" w:rsidP="00EB17DE">
            <w:pPr>
              <w:spacing w:after="0" w:line="240" w:lineRule="auto"/>
              <w:textAlignment w:val="top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EB17DE" w:rsidRPr="00EB17DE" w:rsidRDefault="00EB17DE" w:rsidP="00EB17DE">
      <w:pPr>
        <w:spacing w:line="240" w:lineRule="auto"/>
        <w:textAlignment w:val="top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81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36"/>
      </w:tblGrid>
      <w:tr w:rsidR="00EB17DE" w:rsidRPr="00EB17DE" w:rsidTr="00EB17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tbl>
            <w:tblPr>
              <w:tblW w:w="181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120"/>
            </w:tblGrid>
            <w:tr w:rsidR="00EB17DE" w:rsidRPr="00EB17DE" w:rsidTr="00EB17DE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8F8F8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  <w:hideMark/>
                </w:tcPr>
                <w:p w:rsidR="00EB17DE" w:rsidRPr="00EB17DE" w:rsidRDefault="00EB17DE" w:rsidP="00EB17DE">
                  <w:pPr>
                    <w:spacing w:after="0" w:line="240" w:lineRule="auto"/>
                    <w:jc w:val="center"/>
                    <w:rPr>
                      <w:rFonts w:ascii="inherit" w:eastAsia="Times New Roman" w:hAnsi="inherit" w:cs="Times New Roman"/>
                      <w:b/>
                      <w:bCs/>
                      <w:sz w:val="21"/>
                      <w:szCs w:val="21"/>
                      <w:lang w:eastAsia="ru-RU"/>
                    </w:rPr>
                  </w:pPr>
                  <w:r w:rsidRPr="00EB17DE">
                    <w:rPr>
                      <w:rFonts w:ascii="inherit" w:eastAsia="Times New Roman" w:hAnsi="inherit" w:cs="Times New Roman"/>
                      <w:b/>
                      <w:bCs/>
                      <w:sz w:val="21"/>
                      <w:szCs w:val="21"/>
                      <w:lang w:eastAsia="ru-RU"/>
                    </w:rPr>
                    <w:t>События в хронологическом порядке</w:t>
                  </w:r>
                  <w:r w:rsidRPr="00EB17DE">
                    <w:rPr>
                      <w:rFonts w:ascii="inherit" w:eastAsia="Times New Roman" w:hAnsi="inherit" w:cs="Times New Roman"/>
                      <w:b/>
                      <w:bCs/>
                      <w:sz w:val="21"/>
                      <w:szCs w:val="21"/>
                      <w:lang w:eastAsia="ru-RU"/>
                    </w:rPr>
                    <w:br/>
                  </w:r>
                </w:p>
              </w:tc>
            </w:tr>
            <w:tr w:rsidR="00EB17DE" w:rsidRPr="00EB17DE" w:rsidTr="00EB17DE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0" w:type="dxa"/>
                    <w:bottom w:w="45" w:type="dxa"/>
                    <w:right w:w="0" w:type="dxa"/>
                  </w:tcMar>
                  <w:hideMark/>
                </w:tcPr>
                <w:tbl>
                  <w:tblPr>
                    <w:tblW w:w="1807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8075"/>
                  </w:tblGrid>
                  <w:tr w:rsidR="00EB17DE" w:rsidRPr="00EB17DE" w:rsidTr="00EB17DE"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tcMar>
                          <w:top w:w="45" w:type="dxa"/>
                          <w:left w:w="0" w:type="dxa"/>
                          <w:bottom w:w="4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1803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294"/>
                          <w:gridCol w:w="12620"/>
                          <w:gridCol w:w="2116"/>
                        </w:tblGrid>
                        <w:tr w:rsidR="00EB17DE" w:rsidRPr="00EB17DE" w:rsidTr="00EB17DE">
                          <w:trPr>
                            <w:tblHeader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tcBorders>
                              <w:shd w:val="clear" w:color="auto" w:fill="F8F8F8"/>
                              <w:tcMar>
                                <w:top w:w="45" w:type="dxa"/>
                                <w:left w:w="75" w:type="dxa"/>
                                <w:bottom w:w="45" w:type="dxa"/>
                                <w:right w:w="75" w:type="dxa"/>
                              </w:tcMar>
                              <w:vAlign w:val="center"/>
                              <w:hideMark/>
                            </w:tcPr>
                            <w:p w:rsidR="00EB17DE" w:rsidRPr="00EB17DE" w:rsidRDefault="00EB17DE" w:rsidP="00EB17DE">
                              <w:pPr>
                                <w:spacing w:after="0" w:line="240" w:lineRule="auto"/>
                                <w:jc w:val="center"/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t>Дата события</w:t>
                              </w: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tcBorders>
                              <w:shd w:val="clear" w:color="auto" w:fill="F8F8F8"/>
                              <w:tcMar>
                                <w:top w:w="45" w:type="dxa"/>
                                <w:left w:w="75" w:type="dxa"/>
                                <w:bottom w:w="45" w:type="dxa"/>
                                <w:right w:w="75" w:type="dxa"/>
                              </w:tcMar>
                              <w:vAlign w:val="center"/>
                              <w:hideMark/>
                            </w:tcPr>
                            <w:p w:rsidR="00EB17DE" w:rsidRPr="00EB17DE" w:rsidRDefault="00EB17DE" w:rsidP="00EB17DE">
                              <w:pPr>
                                <w:spacing w:after="0" w:line="240" w:lineRule="auto"/>
                                <w:jc w:val="center"/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t>Описание события</w:t>
                              </w: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tcBorders>
                              <w:shd w:val="clear" w:color="auto" w:fill="F8F8F8"/>
                              <w:tcMar>
                                <w:top w:w="45" w:type="dxa"/>
                                <w:left w:w="75" w:type="dxa"/>
                                <w:bottom w:w="45" w:type="dxa"/>
                                <w:right w:w="75" w:type="dxa"/>
                              </w:tcMar>
                              <w:vAlign w:val="center"/>
                              <w:hideMark/>
                            </w:tcPr>
                            <w:p w:rsidR="00EB17DE" w:rsidRPr="00EB17DE" w:rsidRDefault="00EB17DE" w:rsidP="00EB17DE">
                              <w:pPr>
                                <w:spacing w:after="0" w:line="240" w:lineRule="auto"/>
                                <w:jc w:val="center"/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t>Отменено</w:t>
                              </w:r>
                              <w:r w:rsidRPr="00EB17DE">
                                <w:rPr>
                                  <w:rFonts w:ascii="inherit" w:eastAsia="Times New Roman" w:hAnsi="inherit" w:cs="Times New Roman"/>
                                  <w:b/>
                                  <w:bCs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</w:p>
                          </w:tc>
                        </w:tr>
                        <w:tr w:rsidR="00EB17DE" w:rsidRPr="00EB17DE" w:rsidTr="00EB17DE">
                          <w:tc>
                            <w:tcPr>
                              <w:tcW w:w="0" w:type="auto"/>
                              <w:tc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tcBorders>
                              <w:tcMar>
                                <w:top w:w="45" w:type="dxa"/>
                                <w:left w:w="0" w:type="dxa"/>
                                <w:bottom w:w="45" w:type="dxa"/>
                                <w:right w:w="0" w:type="dxa"/>
                              </w:tcMar>
                              <w:hideMark/>
                            </w:tcPr>
                            <w:p w:rsidR="00EB17DE" w:rsidRPr="00EB17DE" w:rsidRDefault="00EB17DE" w:rsidP="00EB17DE">
                              <w:pPr>
                                <w:spacing w:after="0" w:line="240" w:lineRule="auto"/>
                                <w:rPr>
                                  <w:rFonts w:ascii="inherit" w:eastAsia="Times New Roman" w:hAnsi="inherit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EB17DE">
                                <w:rPr>
                                  <w:rFonts w:ascii="inherit" w:eastAsia="Times New Roman" w:hAnsi="inherit" w:cs="Times New Roman"/>
                                  <w:sz w:val="24"/>
                                  <w:szCs w:val="24"/>
                                  <w:bdr w:val="none" w:sz="0" w:space="0" w:color="auto" w:frame="1"/>
                                  <w:lang w:eastAsia="ru-RU"/>
                                </w:rPr>
                                <w:t>14.08.2023 17:14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tcBorders>
                              <w:tcMar>
                                <w:top w:w="45" w:type="dxa"/>
                                <w:left w:w="0" w:type="dxa"/>
                                <w:bottom w:w="45" w:type="dxa"/>
                                <w:right w:w="0" w:type="dxa"/>
                              </w:tcMar>
                              <w:hideMark/>
                            </w:tcPr>
                            <w:p w:rsidR="00EB17DE" w:rsidRPr="00EB17DE" w:rsidRDefault="00EB17DE" w:rsidP="00EB17DE">
                              <w:pPr>
                                <w:spacing w:after="0" w:line="240" w:lineRule="auto"/>
                                <w:rPr>
                                  <w:rFonts w:ascii="inherit" w:eastAsia="Times New Roman" w:hAnsi="inherit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EB17DE">
                                <w:rPr>
                                  <w:rFonts w:ascii="inherit" w:eastAsia="Times New Roman" w:hAnsi="inherit" w:cs="Times New Roman"/>
                                  <w:sz w:val="24"/>
                                  <w:szCs w:val="24"/>
                                  <w:bdr w:val="none" w:sz="0" w:space="0" w:color="auto" w:frame="1"/>
                                  <w:lang w:eastAsia="ru-RU"/>
                                </w:rPr>
                                <w:t>Получение информации из ГИС Торги. Публикация извещения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tcBorders>
                              <w:tcMar>
                                <w:top w:w="45" w:type="dxa"/>
                                <w:left w:w="0" w:type="dxa"/>
                                <w:bottom w:w="45" w:type="dxa"/>
                                <w:right w:w="0" w:type="dxa"/>
                              </w:tcMar>
                              <w:hideMark/>
                            </w:tcPr>
                            <w:p w:rsidR="00EB17DE" w:rsidRPr="00EB17DE" w:rsidRDefault="00EB17DE" w:rsidP="00EB17DE">
                              <w:pPr>
                                <w:spacing w:after="0" w:line="240" w:lineRule="auto"/>
                                <w:rPr>
                                  <w:rFonts w:ascii="inherit" w:eastAsia="Times New Roman" w:hAnsi="inherit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EB17DE">
                                <w:rPr>
                                  <w:rFonts w:ascii="inherit" w:eastAsia="Times New Roman" w:hAnsi="inherit" w:cs="Times New Roman"/>
                                  <w:sz w:val="24"/>
                                  <w:szCs w:val="24"/>
                                  <w:bdr w:val="none" w:sz="0" w:space="0" w:color="auto" w:frame="1"/>
                                  <w:lang w:eastAsia="ru-RU"/>
                                </w:rPr>
                                <w:t>Нет</w:t>
                              </w:r>
                            </w:p>
                          </w:tc>
                        </w:tr>
                      </w:tbl>
                      <w:p w:rsidR="00EB17DE" w:rsidRPr="00EB17DE" w:rsidRDefault="00EB17DE" w:rsidP="00EB17DE">
                        <w:pPr>
                          <w:spacing w:after="0" w:line="240" w:lineRule="auto"/>
                          <w:textAlignment w:val="top"/>
                          <w:rPr>
                            <w:rFonts w:ascii="inherit" w:eastAsia="Times New Roman" w:hAnsi="inherit" w:cs="Times New Roman"/>
                            <w:sz w:val="24"/>
                            <w:szCs w:val="24"/>
                            <w:lang w:eastAsia="ru-RU"/>
                          </w:rPr>
                        </w:pPr>
                        <w:hyperlink r:id="rId26" w:tgtFrame="_blank" w:history="1">
                          <w:r w:rsidRPr="00EB17DE">
                            <w:rPr>
                              <w:rFonts w:ascii="inherit" w:eastAsia="Times New Roman" w:hAnsi="inherit" w:cs="Times New Roman"/>
                              <w:color w:val="FFFFFF"/>
                              <w:sz w:val="21"/>
                              <w:szCs w:val="21"/>
                              <w:bdr w:val="none" w:sz="0" w:space="0" w:color="auto" w:frame="1"/>
                              <w:shd w:val="clear" w:color="auto" w:fill="0B9A05"/>
                              <w:lang w:eastAsia="ru-RU"/>
                            </w:rPr>
                            <w:t>Купить через Агента</w:t>
                          </w:r>
                        </w:hyperlink>
                      </w:p>
                    </w:tc>
                  </w:tr>
                </w:tbl>
                <w:p w:rsidR="00EB17DE" w:rsidRPr="00EB17DE" w:rsidRDefault="00EB17DE" w:rsidP="00EB17DE">
                  <w:pPr>
                    <w:spacing w:after="0" w:line="240" w:lineRule="auto"/>
                    <w:textAlignment w:val="top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B17DE" w:rsidRPr="00EB17DE" w:rsidRDefault="00EB17DE" w:rsidP="00EB17DE">
            <w:pPr>
              <w:spacing w:after="0" w:line="240" w:lineRule="auto"/>
              <w:textAlignment w:val="top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080423" w:rsidRDefault="00080423">
      <w:bookmarkStart w:id="0" w:name="_GoBack"/>
      <w:bookmarkEnd w:id="0"/>
    </w:p>
    <w:sectPr w:rsidR="00080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02F"/>
    <w:rsid w:val="00080423"/>
    <w:rsid w:val="000E602F"/>
    <w:rsid w:val="00EB1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7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7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5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7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5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09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56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72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075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642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445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368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9995493">
                              <w:marLeft w:val="0"/>
                              <w:marRight w:val="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440900">
                                  <w:marLeft w:val="0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602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44937168">
                              <w:marLeft w:val="0"/>
                              <w:marRight w:val="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133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700047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0272023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22120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526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0126545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887828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483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13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966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955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5022926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5143827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1770654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765245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7478899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906096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92322">
                                              <w:marLeft w:val="0"/>
                                              <w:marRight w:val="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083799">
                                                  <w:marLeft w:val="0"/>
                                                  <w:marRight w:val="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224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58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824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083846">
                                  <w:marLeft w:val="0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365092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0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17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3488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587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510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233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2512770">
                              <w:marLeft w:val="0"/>
                              <w:marRight w:val="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999482">
                                  <w:marLeft w:val="0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96848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6373488">
                              <w:marLeft w:val="0"/>
                              <w:marRight w:val="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491776">
                                  <w:marLeft w:val="0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354728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171125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75469155">
                              <w:marLeft w:val="0"/>
                              <w:marRight w:val="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929972">
                                  <w:marLeft w:val="0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450052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6630835">
                              <w:marLeft w:val="0"/>
                              <w:marRight w:val="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243614">
                                  <w:marLeft w:val="0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388356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827650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torgi.gov.ru/new/file-store/v1/64da2b8793563121009a44cd" TargetMode="External"/><Relationship Id="rId26" Type="http://schemas.openxmlformats.org/officeDocument/2006/relationships/hyperlink" Target="https://www.sberkey.ru/agent" TargetMode="External"/><Relationship Id="rId3" Type="http://schemas.openxmlformats.org/officeDocument/2006/relationships/settings" Target="settings.xml"/><Relationship Id="rId21" Type="http://schemas.openxmlformats.org/officeDocument/2006/relationships/control" Target="activeX/activeX4.xml"/><Relationship Id="rId7" Type="http://schemas.openxmlformats.org/officeDocument/2006/relationships/hyperlink" Target="javascript:empty();" TargetMode="External"/><Relationship Id="rId12" Type="http://schemas.openxmlformats.org/officeDocument/2006/relationships/image" Target="media/image5.jpeg"/><Relationship Id="rId17" Type="http://schemas.openxmlformats.org/officeDocument/2006/relationships/control" Target="activeX/activeX2.xml"/><Relationship Id="rId25" Type="http://schemas.openxmlformats.org/officeDocument/2006/relationships/control" Target="activeX/activeX6.xml"/><Relationship Id="rId2" Type="http://schemas.microsoft.com/office/2007/relationships/stylesWithEffects" Target="stylesWithEffects.xml"/><Relationship Id="rId16" Type="http://schemas.openxmlformats.org/officeDocument/2006/relationships/hyperlink" Target="https://torgi.gov.ru/new/file-store/v1/64da2b707f155d69aa922df9" TargetMode="External"/><Relationship Id="rId20" Type="http://schemas.openxmlformats.org/officeDocument/2006/relationships/hyperlink" Target="https://torgi.gov.ru/new/file-store/v1/64da2d3defa3e82c1433071d" TargetMode="External"/><Relationship Id="rId1" Type="http://schemas.openxmlformats.org/officeDocument/2006/relationships/styles" Target="styles.xml"/><Relationship Id="rId6" Type="http://schemas.openxmlformats.org/officeDocument/2006/relationships/hyperlink" Target="https://torgi.gov.ru/new/public/notices/view/22000153610000000006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torgi.gov.ru/new/file-store/v1/64da2d5452f1fe7a01b3ecc9" TargetMode="External"/><Relationship Id="rId5" Type="http://schemas.openxmlformats.org/officeDocument/2006/relationships/image" Target="media/image1.png"/><Relationship Id="rId15" Type="http://schemas.openxmlformats.org/officeDocument/2006/relationships/control" Target="activeX/activeX1.xml"/><Relationship Id="rId23" Type="http://schemas.openxmlformats.org/officeDocument/2006/relationships/control" Target="activeX/activeX5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control" Target="activeX/activeX3.xml"/><Relationship Id="rId4" Type="http://schemas.openxmlformats.org/officeDocument/2006/relationships/webSettings" Target="webSettings.xml"/><Relationship Id="rId9" Type="http://schemas.openxmlformats.org/officeDocument/2006/relationships/hyperlink" Target="javascript:empty();" TargetMode="External"/><Relationship Id="rId14" Type="http://schemas.openxmlformats.org/officeDocument/2006/relationships/image" Target="media/image7.wmf"/><Relationship Id="rId22" Type="http://schemas.openxmlformats.org/officeDocument/2006/relationships/hyperlink" Target="https://torgi.gov.ru/new/file-store/v1/64da2d4b7f155d69aa922fb3" TargetMode="External"/><Relationship Id="rId27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5512D122-5CC6-11CF-8D67-00AA00BDCE1D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5512D122-5CC6-11CF-8D67-00AA00BDCE1D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5512D122-5CC6-11CF-8D67-00AA00BDCE1D}" ax:persistence="persistStorage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1530</Words>
  <Characters>8727</Characters>
  <Application>Microsoft Office Word</Application>
  <DocSecurity>0</DocSecurity>
  <Lines>72</Lines>
  <Paragraphs>20</Paragraphs>
  <ScaleCrop>false</ScaleCrop>
  <Company/>
  <LinksUpToDate>false</LinksUpToDate>
  <CharactersWithSpaces>10237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виталий</cp:lastModifiedBy>
  <cp:revision>2</cp:revision>
  <dcterms:created xsi:type="dcterms:W3CDTF">2023-08-14T13:27:00Z</dcterms:created>
  <dcterms:modified xsi:type="dcterms:W3CDTF">2023-08-14T13:28:00Z</dcterms:modified>
</cp:coreProperties>
</file>